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646DA" w:rsidRDefault="00420D56" w:rsidP="00E160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776180">
        <w:rPr>
          <w:rFonts w:ascii="Times New Roman" w:eastAsia="Calibri" w:hAnsi="Times New Roman" w:cs="Times New Roman"/>
          <w:bCs/>
          <w:sz w:val="12"/>
          <w:szCs w:val="12"/>
        </w:rPr>
        <w:t>Постановление администрац</w:t>
      </w:r>
      <w:r w:rsidR="00B646DA">
        <w:rPr>
          <w:rFonts w:ascii="Times New Roman" w:eastAsia="Calibri" w:hAnsi="Times New Roman" w:cs="Times New Roman"/>
          <w:bCs/>
          <w:sz w:val="12"/>
          <w:szCs w:val="12"/>
        </w:rPr>
        <w:t>ии</w:t>
      </w:r>
      <w:r w:rsidR="00776180" w:rsidRPr="00D34654">
        <w:rPr>
          <w:rFonts w:ascii="Times New Roman" w:eastAsia="Calibri" w:hAnsi="Times New Roman" w:cs="Times New Roman"/>
          <w:bCs/>
          <w:sz w:val="12"/>
          <w:szCs w:val="12"/>
        </w:rPr>
        <w:t>мун</w:t>
      </w:r>
      <w:r w:rsidR="00776180">
        <w:rPr>
          <w:rFonts w:ascii="Times New Roman" w:eastAsia="Calibri" w:hAnsi="Times New Roman" w:cs="Times New Roman"/>
          <w:bCs/>
          <w:sz w:val="12"/>
          <w:szCs w:val="12"/>
        </w:rPr>
        <w:t xml:space="preserve">иципального района Сергиевский </w:t>
      </w:r>
      <w:r w:rsidR="00776180" w:rsidRPr="00D34654">
        <w:rPr>
          <w:rFonts w:ascii="Times New Roman" w:eastAsia="Calibri" w:hAnsi="Times New Roman" w:cs="Times New Roman"/>
          <w:bCs/>
          <w:sz w:val="12"/>
          <w:szCs w:val="12"/>
        </w:rPr>
        <w:t>Самарской области</w:t>
      </w:r>
      <w:r w:rsidR="00B646DA">
        <w:rPr>
          <w:rFonts w:ascii="Times New Roman" w:eastAsia="Calibri" w:hAnsi="Times New Roman" w:cs="Times New Roman"/>
          <w:bCs/>
          <w:sz w:val="12"/>
          <w:szCs w:val="12"/>
        </w:rPr>
        <w:t xml:space="preserve"> №1447 от «19</w:t>
      </w:r>
      <w:r w:rsidR="00776180">
        <w:rPr>
          <w:rFonts w:ascii="Times New Roman" w:eastAsia="Calibri" w:hAnsi="Times New Roman" w:cs="Times New Roman"/>
          <w:bCs/>
          <w:sz w:val="12"/>
          <w:szCs w:val="12"/>
        </w:rPr>
        <w:t>» декабря 2022 года «</w:t>
      </w:r>
      <w:r w:rsidR="00B646DA" w:rsidRPr="00B646DA">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22.10.2019г. «Об утве</w:t>
      </w:r>
      <w:r w:rsidR="00B646DA">
        <w:rPr>
          <w:rFonts w:ascii="Times New Roman" w:eastAsia="Calibri" w:hAnsi="Times New Roman" w:cs="Times New Roman"/>
          <w:bCs/>
          <w:sz w:val="12"/>
          <w:szCs w:val="12"/>
        </w:rPr>
        <w:t>рждении муниципальной программы</w:t>
      </w:r>
      <w:r w:rsidR="00B646DA" w:rsidRPr="00B646DA">
        <w:rPr>
          <w:rFonts w:ascii="Times New Roman" w:eastAsia="Calibri" w:hAnsi="Times New Roman" w:cs="Times New Roman"/>
          <w:bCs/>
          <w:sz w:val="12"/>
          <w:szCs w:val="12"/>
        </w:rPr>
        <w:t xml:space="preserve"> «Развитие сферы культуры и туризма на территории муниципального района Сергиевский на 2020-2024 годы»</w:t>
      </w:r>
      <w:r w:rsidR="00776180">
        <w:rPr>
          <w:rFonts w:ascii="Times New Roman" w:eastAsia="Calibri" w:hAnsi="Times New Roman" w:cs="Times New Roman"/>
          <w:bCs/>
          <w:sz w:val="12"/>
          <w:szCs w:val="12"/>
        </w:rPr>
        <w:t>»</w:t>
      </w:r>
      <w:r w:rsidR="00B646DA">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E16052" w:rsidRDefault="00420D56" w:rsidP="00EF225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6C2EC1">
        <w:rPr>
          <w:rFonts w:ascii="Times New Roman" w:eastAsia="Calibri" w:hAnsi="Times New Roman" w:cs="Times New Roman"/>
          <w:bCs/>
          <w:sz w:val="12"/>
          <w:szCs w:val="12"/>
        </w:rPr>
        <w:t xml:space="preserve">Постановление администрации </w:t>
      </w:r>
      <w:r w:rsidR="006C2EC1" w:rsidRPr="00D34654">
        <w:rPr>
          <w:rFonts w:ascii="Times New Roman" w:eastAsia="Calibri" w:hAnsi="Times New Roman" w:cs="Times New Roman"/>
          <w:bCs/>
          <w:sz w:val="12"/>
          <w:szCs w:val="12"/>
        </w:rPr>
        <w:t>мун</w:t>
      </w:r>
      <w:r w:rsidR="006C2EC1">
        <w:rPr>
          <w:rFonts w:ascii="Times New Roman" w:eastAsia="Calibri" w:hAnsi="Times New Roman" w:cs="Times New Roman"/>
          <w:bCs/>
          <w:sz w:val="12"/>
          <w:szCs w:val="12"/>
        </w:rPr>
        <w:t xml:space="preserve">иципального района Сергиевский </w:t>
      </w:r>
      <w:r w:rsidR="006C2EC1" w:rsidRPr="00D34654">
        <w:rPr>
          <w:rFonts w:ascii="Times New Roman" w:eastAsia="Calibri" w:hAnsi="Times New Roman" w:cs="Times New Roman"/>
          <w:bCs/>
          <w:sz w:val="12"/>
          <w:szCs w:val="12"/>
        </w:rPr>
        <w:t>Самарской области</w:t>
      </w:r>
      <w:r w:rsidR="00E16052">
        <w:rPr>
          <w:rFonts w:ascii="Times New Roman" w:eastAsia="Calibri" w:hAnsi="Times New Roman" w:cs="Times New Roman"/>
          <w:bCs/>
          <w:sz w:val="12"/>
          <w:szCs w:val="12"/>
        </w:rPr>
        <w:t xml:space="preserve"> №1449 от «20</w:t>
      </w:r>
      <w:r w:rsidR="006C2EC1">
        <w:rPr>
          <w:rFonts w:ascii="Times New Roman" w:eastAsia="Calibri" w:hAnsi="Times New Roman" w:cs="Times New Roman"/>
          <w:bCs/>
          <w:sz w:val="12"/>
          <w:szCs w:val="12"/>
        </w:rPr>
        <w:t>» декабря 2022 года «</w:t>
      </w:r>
      <w:r w:rsidR="00E16052" w:rsidRPr="00E1605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w:t>
      </w:r>
      <w:r w:rsidR="006C2EC1">
        <w:rPr>
          <w:rFonts w:ascii="Times New Roman" w:eastAsia="Calibri" w:hAnsi="Times New Roman" w:cs="Times New Roman"/>
          <w:bCs/>
          <w:sz w:val="12"/>
          <w:szCs w:val="12"/>
        </w:rPr>
        <w:t>»</w:t>
      </w:r>
      <w:r w:rsidR="00E16052">
        <w:rPr>
          <w:rFonts w:ascii="Times New Roman" w:eastAsia="Calibri" w:hAnsi="Times New Roman" w:cs="Times New Roman"/>
          <w:bCs/>
          <w:sz w:val="12"/>
          <w:szCs w:val="12"/>
        </w:rPr>
        <w:t>.……………………………………………………………………………………………7</w:t>
      </w:r>
    </w:p>
    <w:p w:rsidR="00EF2259" w:rsidRDefault="00420D56" w:rsidP="007A4A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DE12CE">
        <w:rPr>
          <w:rFonts w:ascii="Times New Roman" w:eastAsia="Calibri" w:hAnsi="Times New Roman" w:cs="Times New Roman"/>
          <w:bCs/>
          <w:sz w:val="12"/>
          <w:szCs w:val="12"/>
        </w:rPr>
        <w:t xml:space="preserve">Постановление администрации </w:t>
      </w:r>
      <w:r w:rsidR="00DE12CE" w:rsidRPr="00D34654">
        <w:rPr>
          <w:rFonts w:ascii="Times New Roman" w:eastAsia="Calibri" w:hAnsi="Times New Roman" w:cs="Times New Roman"/>
          <w:bCs/>
          <w:sz w:val="12"/>
          <w:szCs w:val="12"/>
        </w:rPr>
        <w:t>мун</w:t>
      </w:r>
      <w:r w:rsidR="00DE12CE">
        <w:rPr>
          <w:rFonts w:ascii="Times New Roman" w:eastAsia="Calibri" w:hAnsi="Times New Roman" w:cs="Times New Roman"/>
          <w:bCs/>
          <w:sz w:val="12"/>
          <w:szCs w:val="12"/>
        </w:rPr>
        <w:t xml:space="preserve">иципального района Сергиевский </w:t>
      </w:r>
      <w:r w:rsidR="00DE12CE" w:rsidRPr="00D34654">
        <w:rPr>
          <w:rFonts w:ascii="Times New Roman" w:eastAsia="Calibri" w:hAnsi="Times New Roman" w:cs="Times New Roman"/>
          <w:bCs/>
          <w:sz w:val="12"/>
          <w:szCs w:val="12"/>
        </w:rPr>
        <w:t>Самарской области</w:t>
      </w:r>
      <w:r w:rsidR="00EF2259">
        <w:rPr>
          <w:rFonts w:ascii="Times New Roman" w:eastAsia="Calibri" w:hAnsi="Times New Roman" w:cs="Times New Roman"/>
          <w:bCs/>
          <w:sz w:val="12"/>
          <w:szCs w:val="12"/>
        </w:rPr>
        <w:t xml:space="preserve"> №14</w:t>
      </w:r>
      <w:r w:rsidR="005A6406">
        <w:rPr>
          <w:rFonts w:ascii="Times New Roman" w:eastAsia="Calibri" w:hAnsi="Times New Roman" w:cs="Times New Roman"/>
          <w:bCs/>
          <w:sz w:val="12"/>
          <w:szCs w:val="12"/>
        </w:rPr>
        <w:t>5</w:t>
      </w:r>
      <w:r w:rsidR="00EF2259">
        <w:rPr>
          <w:rFonts w:ascii="Times New Roman" w:eastAsia="Calibri" w:hAnsi="Times New Roman" w:cs="Times New Roman"/>
          <w:bCs/>
          <w:sz w:val="12"/>
          <w:szCs w:val="12"/>
        </w:rPr>
        <w:t>2 от «20</w:t>
      </w:r>
      <w:r w:rsidR="00DE12CE">
        <w:rPr>
          <w:rFonts w:ascii="Times New Roman" w:eastAsia="Calibri" w:hAnsi="Times New Roman" w:cs="Times New Roman"/>
          <w:bCs/>
          <w:sz w:val="12"/>
          <w:szCs w:val="12"/>
        </w:rPr>
        <w:t>» декабря 2022 года «</w:t>
      </w:r>
      <w:r w:rsidR="00EF2259" w:rsidRPr="00EF225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sidR="00DE12CE">
        <w:rPr>
          <w:rFonts w:ascii="Times New Roman" w:eastAsia="Calibri" w:hAnsi="Times New Roman" w:cs="Times New Roman"/>
          <w:bCs/>
          <w:sz w:val="12"/>
          <w:szCs w:val="12"/>
        </w:rPr>
        <w:t>»</w:t>
      </w:r>
      <w:r w:rsidR="004D6088">
        <w:rPr>
          <w:rFonts w:ascii="Times New Roman" w:eastAsia="Calibri" w:hAnsi="Times New Roman" w:cs="Times New Roman"/>
          <w:bCs/>
          <w:sz w:val="12"/>
          <w:szCs w:val="12"/>
        </w:rPr>
        <w:t>.…</w:t>
      </w:r>
      <w:r w:rsidR="005A6406">
        <w:rPr>
          <w:rFonts w:ascii="Times New Roman" w:eastAsia="Calibri" w:hAnsi="Times New Roman" w:cs="Times New Roman"/>
          <w:bCs/>
          <w:sz w:val="12"/>
          <w:szCs w:val="12"/>
        </w:rPr>
        <w:t>……………………………………………………………</w:t>
      </w:r>
      <w:r w:rsidR="00EF2259">
        <w:rPr>
          <w:rFonts w:ascii="Times New Roman" w:eastAsia="Calibri" w:hAnsi="Times New Roman" w:cs="Times New Roman"/>
          <w:bCs/>
          <w:sz w:val="12"/>
          <w:szCs w:val="12"/>
        </w:rPr>
        <w:t>…………………………….7</w:t>
      </w:r>
    </w:p>
    <w:p w:rsidR="00876A68" w:rsidRDefault="00420D56"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4D6088">
        <w:rPr>
          <w:rFonts w:ascii="Times New Roman" w:eastAsia="Calibri" w:hAnsi="Times New Roman" w:cs="Times New Roman"/>
          <w:bCs/>
          <w:sz w:val="12"/>
          <w:szCs w:val="12"/>
        </w:rPr>
        <w:t xml:space="preserve">Постановление администрации </w:t>
      </w:r>
      <w:r w:rsidR="004D6088" w:rsidRPr="00D34654">
        <w:rPr>
          <w:rFonts w:ascii="Times New Roman" w:eastAsia="Calibri" w:hAnsi="Times New Roman" w:cs="Times New Roman"/>
          <w:bCs/>
          <w:sz w:val="12"/>
          <w:szCs w:val="12"/>
        </w:rPr>
        <w:t>мун</w:t>
      </w:r>
      <w:r w:rsidR="004D6088">
        <w:rPr>
          <w:rFonts w:ascii="Times New Roman" w:eastAsia="Calibri" w:hAnsi="Times New Roman" w:cs="Times New Roman"/>
          <w:bCs/>
          <w:sz w:val="12"/>
          <w:szCs w:val="12"/>
        </w:rPr>
        <w:t xml:space="preserve">иципального района Сергиевский </w:t>
      </w:r>
      <w:r w:rsidR="004D6088" w:rsidRPr="00D34654">
        <w:rPr>
          <w:rFonts w:ascii="Times New Roman" w:eastAsia="Calibri" w:hAnsi="Times New Roman" w:cs="Times New Roman"/>
          <w:bCs/>
          <w:sz w:val="12"/>
          <w:szCs w:val="12"/>
        </w:rPr>
        <w:t>Самарской области</w:t>
      </w:r>
      <w:r w:rsidR="007A4A29">
        <w:rPr>
          <w:rFonts w:ascii="Times New Roman" w:eastAsia="Calibri" w:hAnsi="Times New Roman" w:cs="Times New Roman"/>
          <w:bCs/>
          <w:sz w:val="12"/>
          <w:szCs w:val="12"/>
        </w:rPr>
        <w:t xml:space="preserve"> №1453</w:t>
      </w:r>
      <w:r w:rsidR="004A169E">
        <w:rPr>
          <w:rFonts w:ascii="Times New Roman" w:eastAsia="Calibri" w:hAnsi="Times New Roman" w:cs="Times New Roman"/>
          <w:bCs/>
          <w:sz w:val="12"/>
          <w:szCs w:val="12"/>
        </w:rPr>
        <w:t xml:space="preserve"> от «20</w:t>
      </w:r>
      <w:r w:rsidR="004D6088">
        <w:rPr>
          <w:rFonts w:ascii="Times New Roman" w:eastAsia="Calibri" w:hAnsi="Times New Roman" w:cs="Times New Roman"/>
          <w:bCs/>
          <w:sz w:val="12"/>
          <w:szCs w:val="12"/>
        </w:rPr>
        <w:t>» декабря 2022 года «</w:t>
      </w:r>
      <w:r w:rsidR="007A4A29" w:rsidRPr="007A4A29">
        <w:rPr>
          <w:rFonts w:ascii="Times New Roman" w:eastAsia="Calibri" w:hAnsi="Times New Roman" w:cs="Times New Roman"/>
          <w:bCs/>
          <w:sz w:val="12"/>
          <w:szCs w:val="12"/>
        </w:rPr>
        <w:t>Об утверждении Программы профилактики рисков причинения вреда (ущерба) охраняемым законом ценностям по организации и осуществлению    регионального государственного экологического контроля (надзора) на территории муниципального района Сергиевский Самарской области на 2023 год.</w:t>
      </w:r>
      <w:r w:rsidR="002F3E6C">
        <w:rPr>
          <w:rFonts w:ascii="Times New Roman" w:eastAsia="Calibri" w:hAnsi="Times New Roman" w:cs="Times New Roman"/>
          <w:bCs/>
          <w:sz w:val="12"/>
          <w:szCs w:val="12"/>
        </w:rPr>
        <w:t>».………………………………………………………………</w:t>
      </w:r>
      <w:r w:rsidR="007A4A29">
        <w:rPr>
          <w:rFonts w:ascii="Times New Roman" w:eastAsia="Calibri" w:hAnsi="Times New Roman" w:cs="Times New Roman"/>
          <w:bCs/>
          <w:sz w:val="12"/>
          <w:szCs w:val="12"/>
        </w:rPr>
        <w:t>……………………………………………………………………………………….9</w:t>
      </w:r>
    </w:p>
    <w:p w:rsidR="004D6088" w:rsidRDefault="007A4A29"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Постановление администрации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№1454</w:t>
      </w:r>
      <w:r w:rsidR="004A169E">
        <w:rPr>
          <w:rFonts w:ascii="Times New Roman" w:eastAsia="Calibri" w:hAnsi="Times New Roman" w:cs="Times New Roman"/>
          <w:bCs/>
          <w:sz w:val="12"/>
          <w:szCs w:val="12"/>
        </w:rPr>
        <w:t xml:space="preserve"> от «20</w:t>
      </w:r>
      <w:r>
        <w:rPr>
          <w:rFonts w:ascii="Times New Roman" w:eastAsia="Calibri" w:hAnsi="Times New Roman" w:cs="Times New Roman"/>
          <w:bCs/>
          <w:sz w:val="12"/>
          <w:szCs w:val="12"/>
        </w:rPr>
        <w:t>» декабря 2022 года «</w:t>
      </w:r>
      <w:r w:rsidR="004A169E" w:rsidRPr="004A169E">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20.05.2022г. №506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ascii="Times New Roman" w:eastAsia="Calibri" w:hAnsi="Times New Roman" w:cs="Times New Roman"/>
          <w:bCs/>
          <w:sz w:val="12"/>
          <w:szCs w:val="12"/>
        </w:rPr>
        <w:t>».………………………………………………………………</w:t>
      </w:r>
      <w:r w:rsidR="004A169E">
        <w:rPr>
          <w:rFonts w:ascii="Times New Roman" w:eastAsia="Calibri" w:hAnsi="Times New Roman" w:cs="Times New Roman"/>
          <w:bCs/>
          <w:sz w:val="12"/>
          <w:szCs w:val="12"/>
        </w:rPr>
        <w:t>………………</w:t>
      </w:r>
      <w:r w:rsidR="00687578">
        <w:rPr>
          <w:rFonts w:ascii="Times New Roman" w:eastAsia="Calibri" w:hAnsi="Times New Roman" w:cs="Times New Roman"/>
          <w:bCs/>
          <w:sz w:val="12"/>
          <w:szCs w:val="12"/>
        </w:rPr>
        <w:t>.</w:t>
      </w:r>
      <w:r w:rsidR="004A169E">
        <w:rPr>
          <w:rFonts w:ascii="Times New Roman" w:eastAsia="Calibri" w:hAnsi="Times New Roman" w:cs="Times New Roman"/>
          <w:bCs/>
          <w:sz w:val="12"/>
          <w:szCs w:val="12"/>
        </w:rPr>
        <w:t>…..</w:t>
      </w:r>
      <w:r>
        <w:rPr>
          <w:rFonts w:ascii="Times New Roman" w:eastAsia="Calibri" w:hAnsi="Times New Roman" w:cs="Times New Roman"/>
          <w:bCs/>
          <w:sz w:val="12"/>
          <w:szCs w:val="12"/>
        </w:rPr>
        <w:t>11</w:t>
      </w:r>
    </w:p>
    <w:p w:rsidR="007A4A29" w:rsidRDefault="007A4A29"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4A169E" w:rsidRPr="004A169E">
        <w:rPr>
          <w:rFonts w:ascii="Times New Roman" w:eastAsia="Calibri" w:hAnsi="Times New Roman" w:cs="Times New Roman"/>
          <w:bCs/>
          <w:sz w:val="12"/>
          <w:szCs w:val="12"/>
        </w:rPr>
        <w:t>Извещение о предоставлении земельного участка</w:t>
      </w:r>
      <w:r w:rsidR="004A169E">
        <w:rPr>
          <w:rFonts w:ascii="Times New Roman" w:eastAsia="Calibri" w:hAnsi="Times New Roman" w:cs="Times New Roman"/>
          <w:bCs/>
          <w:sz w:val="12"/>
          <w:szCs w:val="12"/>
        </w:rPr>
        <w:t>…………………………………………………………………………………………………11</w:t>
      </w:r>
    </w:p>
    <w:p w:rsidR="007A4A29" w:rsidRDefault="007A4A29"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A169E" w:rsidRPr="004A169E">
        <w:rPr>
          <w:rFonts w:ascii="Times New Roman" w:eastAsia="Calibri" w:hAnsi="Times New Roman" w:cs="Times New Roman"/>
          <w:bCs/>
          <w:sz w:val="12"/>
          <w:szCs w:val="12"/>
        </w:rPr>
        <w:t>Сообщение о возможном установлении публичного сервитута</w:t>
      </w:r>
      <w:r w:rsidR="004A169E">
        <w:rPr>
          <w:rFonts w:ascii="Times New Roman" w:eastAsia="Calibri" w:hAnsi="Times New Roman" w:cs="Times New Roman"/>
          <w:bCs/>
          <w:sz w:val="12"/>
          <w:szCs w:val="12"/>
        </w:rPr>
        <w:t>………………………………………………………………………………</w:t>
      </w:r>
      <w:r w:rsidR="00687578">
        <w:rPr>
          <w:rFonts w:ascii="Times New Roman" w:eastAsia="Calibri" w:hAnsi="Times New Roman" w:cs="Times New Roman"/>
          <w:bCs/>
          <w:sz w:val="12"/>
          <w:szCs w:val="12"/>
        </w:rPr>
        <w:t>.</w:t>
      </w:r>
      <w:r w:rsidR="004A169E">
        <w:rPr>
          <w:rFonts w:ascii="Times New Roman" w:eastAsia="Calibri" w:hAnsi="Times New Roman" w:cs="Times New Roman"/>
          <w:bCs/>
          <w:sz w:val="12"/>
          <w:szCs w:val="12"/>
        </w:rPr>
        <w:t>…..11</w:t>
      </w:r>
    </w:p>
    <w:p w:rsidR="004D6088" w:rsidRDefault="00D96574" w:rsidP="00241D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D96574">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с.Сергиевск, ул.Карла Маркса, д.52</w:t>
      </w:r>
      <w:r>
        <w:rPr>
          <w:rFonts w:ascii="Times New Roman" w:eastAsia="Calibri" w:hAnsi="Times New Roman" w:cs="Times New Roman"/>
          <w:bCs/>
          <w:sz w:val="12"/>
          <w:szCs w:val="12"/>
        </w:rPr>
        <w:t>……………………………………………….11</w:t>
      </w:r>
    </w:p>
    <w:p w:rsidR="00E342DE" w:rsidRDefault="00DE25F3"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DE25F3">
        <w:rPr>
          <w:rFonts w:ascii="Times New Roman" w:eastAsia="Calibri" w:hAnsi="Times New Roman" w:cs="Times New Roman"/>
          <w:bCs/>
          <w:sz w:val="12"/>
          <w:szCs w:val="12"/>
        </w:rPr>
        <w:t>Извещение от 20.12.22г</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12</w:t>
      </w:r>
    </w:p>
    <w:p w:rsidR="00C5383A" w:rsidRDefault="00C5383A" w:rsidP="00C5383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Постановление администрации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№1450 от «20» декабря 2022 года «</w:t>
      </w:r>
      <w:r w:rsidRPr="00C5383A">
        <w:rPr>
          <w:rFonts w:ascii="Times New Roman" w:eastAsia="Calibri" w:hAnsi="Times New Roman" w:cs="Times New Roman"/>
          <w:bCs/>
          <w:sz w:val="12"/>
          <w:szCs w:val="12"/>
        </w:rPr>
        <w:t>О признании утратившим силу постановления администрации</w:t>
      </w:r>
      <w:r>
        <w:rPr>
          <w:rFonts w:ascii="Times New Roman" w:eastAsia="Calibri" w:hAnsi="Times New Roman" w:cs="Times New Roman"/>
          <w:bCs/>
          <w:sz w:val="12"/>
          <w:szCs w:val="12"/>
        </w:rPr>
        <w:t xml:space="preserve"> </w:t>
      </w:r>
      <w:r w:rsidRPr="00C5383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w:t>
      </w:r>
      <w:r w:rsidR="0068757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687578">
        <w:rPr>
          <w:rFonts w:ascii="Times New Roman" w:eastAsia="Calibri" w:hAnsi="Times New Roman" w:cs="Times New Roman"/>
          <w:bCs/>
          <w:sz w:val="12"/>
          <w:szCs w:val="12"/>
        </w:rPr>
        <w:t>…………………13</w:t>
      </w: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B646DA" w:rsidRDefault="00B646DA"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7A4A29" w:rsidRDefault="007A4A2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0B38D9" w:rsidRDefault="000B38D9" w:rsidP="00016E52">
      <w:pPr>
        <w:tabs>
          <w:tab w:val="left" w:pos="6936"/>
        </w:tabs>
        <w:spacing w:after="0" w:line="240" w:lineRule="auto"/>
        <w:ind w:firstLine="284"/>
        <w:jc w:val="both"/>
        <w:rPr>
          <w:rFonts w:ascii="Times New Roman" w:eastAsia="Calibri" w:hAnsi="Times New Roman" w:cs="Times New Roman"/>
          <w:bCs/>
          <w:sz w:val="12"/>
          <w:szCs w:val="12"/>
        </w:rPr>
      </w:pPr>
    </w:p>
    <w:p w:rsidR="000B38D9" w:rsidRDefault="000B38D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F3E6C" w:rsidRDefault="002F3E6C"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C5383A" w:rsidRDefault="00C5383A" w:rsidP="00B646DA">
      <w:pPr>
        <w:pStyle w:val="aff1"/>
        <w:ind w:firstLine="284"/>
        <w:jc w:val="center"/>
        <w:rPr>
          <w:rFonts w:ascii="Times New Roman" w:hAnsi="Times New Roman" w:cs="Times New Roman"/>
          <w:sz w:val="12"/>
          <w:szCs w:val="12"/>
        </w:rPr>
      </w:pPr>
    </w:p>
    <w:p w:rsidR="00B646DA" w:rsidRPr="00B646DA" w:rsidRDefault="00B646DA" w:rsidP="00B646DA">
      <w:pPr>
        <w:pStyle w:val="aff1"/>
        <w:ind w:firstLine="284"/>
        <w:jc w:val="center"/>
        <w:rPr>
          <w:rFonts w:ascii="Times New Roman" w:hAnsi="Times New Roman" w:cs="Times New Roman"/>
          <w:sz w:val="12"/>
          <w:szCs w:val="12"/>
        </w:rPr>
      </w:pPr>
      <w:r w:rsidRPr="00B646DA">
        <w:rPr>
          <w:rFonts w:ascii="Times New Roman" w:hAnsi="Times New Roman" w:cs="Times New Roman"/>
          <w:sz w:val="12"/>
          <w:szCs w:val="12"/>
        </w:rPr>
        <w:t>Администрация</w:t>
      </w:r>
    </w:p>
    <w:p w:rsidR="00B646DA" w:rsidRPr="00B646DA" w:rsidRDefault="00B646DA" w:rsidP="00B646D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646DA">
        <w:rPr>
          <w:rFonts w:ascii="Times New Roman" w:hAnsi="Times New Roman" w:cs="Times New Roman"/>
          <w:sz w:val="12"/>
          <w:szCs w:val="12"/>
        </w:rPr>
        <w:t>Сергиевский</w:t>
      </w:r>
    </w:p>
    <w:p w:rsidR="00B646DA" w:rsidRDefault="00B646DA" w:rsidP="00B646D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5383A" w:rsidRPr="00B646DA" w:rsidRDefault="00C5383A" w:rsidP="00B646DA">
      <w:pPr>
        <w:pStyle w:val="aff1"/>
        <w:ind w:firstLine="284"/>
        <w:jc w:val="center"/>
        <w:rPr>
          <w:rFonts w:ascii="Times New Roman" w:hAnsi="Times New Roman" w:cs="Times New Roman"/>
          <w:sz w:val="12"/>
          <w:szCs w:val="12"/>
        </w:rPr>
      </w:pPr>
    </w:p>
    <w:p w:rsidR="00B646DA" w:rsidRPr="00B646DA" w:rsidRDefault="00B646DA" w:rsidP="00B646D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«19» декабря 2022 г.                                                                                                                                                                                                №1447</w:t>
      </w:r>
    </w:p>
    <w:p w:rsidR="00C5383A" w:rsidRDefault="00C5383A" w:rsidP="00B646DA">
      <w:pPr>
        <w:pStyle w:val="aff1"/>
        <w:ind w:firstLine="284"/>
        <w:jc w:val="center"/>
        <w:rPr>
          <w:rFonts w:ascii="Times New Roman" w:hAnsi="Times New Roman" w:cs="Times New Roman"/>
          <w:sz w:val="12"/>
          <w:szCs w:val="12"/>
        </w:rPr>
      </w:pPr>
    </w:p>
    <w:p w:rsidR="00C5383A" w:rsidRDefault="00B646DA" w:rsidP="00B646DA">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B646DA" w:rsidRDefault="00B646DA" w:rsidP="00B646DA">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 xml:space="preserve"> №1436  от 22.10.2019г. «Об утверждении муниципальной программы  «Развитие сферы культуры и туризма на территории муниципального района Сергиевский на 2020-2024 годы»</w:t>
      </w:r>
    </w:p>
    <w:p w:rsidR="00C5383A" w:rsidRPr="00C5383A" w:rsidRDefault="00C5383A" w:rsidP="00B646DA">
      <w:pPr>
        <w:pStyle w:val="aff1"/>
        <w:ind w:firstLine="284"/>
        <w:jc w:val="center"/>
        <w:rPr>
          <w:rFonts w:ascii="Times New Roman" w:hAnsi="Times New Roman" w:cs="Times New Roman"/>
          <w:b/>
          <w:sz w:val="12"/>
          <w:szCs w:val="12"/>
        </w:rPr>
      </w:pP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ПОСТАНОВЛЯЕТ:</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646DA">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B646DA">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463 323,54856 тыс. рублей*, в том числе по годам:</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Планируемый объем финансирования:</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91 792,31127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101 702,77248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115 342,29997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73 904,17867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80 581,98617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бюджета муниципального района Сергиевский: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91 473,23517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101 245,96991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114 390,51608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71 286,82501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80 230,20228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от приносящей доход деятельности:</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91,512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областного или федерального бюджетов:</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227,5641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456,80257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951,78389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2 617,35366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351,78389 тыс. рублей».</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B646DA">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 xml:space="preserve"> «Общий объем финансирования на 2020-2024 гг. составляет 463 323,54856 тыс. рублей*, в том числе по годам:</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Планируемый объем финансирования:</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91 792,31127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101 702,77248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115 342,29997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73 904,17867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w:t>
      </w:r>
      <w:r>
        <w:rPr>
          <w:rFonts w:ascii="Times New Roman" w:hAnsi="Times New Roman" w:cs="Times New Roman"/>
          <w:sz w:val="12"/>
          <w:szCs w:val="12"/>
        </w:rPr>
        <w:t>оду – 80 581,98617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бюджета муниципального района Сергиевский: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91 473,23517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101 245,96991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114 390,51608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71 286,82501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80 230,20228 тыс. рублей.</w:t>
      </w:r>
    </w:p>
    <w:p w:rsid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от</w:t>
      </w:r>
      <w:r>
        <w:rPr>
          <w:rFonts w:ascii="Times New Roman" w:hAnsi="Times New Roman" w:cs="Times New Roman"/>
          <w:sz w:val="12"/>
          <w:szCs w:val="12"/>
        </w:rPr>
        <w:t xml:space="preserve"> приносящей доход деятельности:</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91,512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В 2024 году – 0,00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Объем финансирования за счет средств областного или федерального бюджетов:</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2020 году – 227,5641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2021 году – 456,80257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2022 году – 951,78389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2023 году – 2 617,35366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В 2024 году – 351,78389 тыс. рублей».</w:t>
      </w:r>
    </w:p>
    <w:p w:rsidR="00B646DA" w:rsidRPr="00B646DA" w:rsidRDefault="00B646DA" w:rsidP="00B646DA">
      <w:pPr>
        <w:pStyle w:val="aff1"/>
        <w:ind w:firstLine="284"/>
        <w:jc w:val="both"/>
        <w:rPr>
          <w:rFonts w:ascii="Times New Roman" w:hAnsi="Times New Roman" w:cs="Times New Roman"/>
          <w:sz w:val="12"/>
          <w:szCs w:val="12"/>
        </w:rPr>
      </w:pPr>
      <w:r w:rsidRPr="00B646DA">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B646DA">
        <w:rPr>
          <w:rFonts w:ascii="Times New Roman" w:hAnsi="Times New Roman" w:cs="Times New Roman"/>
          <w:sz w:val="12"/>
          <w:szCs w:val="12"/>
        </w:rPr>
        <w:t>Опубликовать настоящее постановление в газете «Сергиевский вестник».</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B646DA">
        <w:rPr>
          <w:rFonts w:ascii="Times New Roman" w:hAnsi="Times New Roman" w:cs="Times New Roman"/>
          <w:sz w:val="12"/>
          <w:szCs w:val="12"/>
        </w:rPr>
        <w:t>Настоящее постановление вступает в силу со дня его официального опубликования.</w:t>
      </w:r>
    </w:p>
    <w:p w:rsidR="00B646DA" w:rsidRPr="00B646DA" w:rsidRDefault="00B646DA" w:rsidP="00B646DA">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B646DA">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С.Н.Зеленину.</w:t>
      </w:r>
    </w:p>
    <w:p w:rsidR="00B646DA" w:rsidRP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Глава муниципального района Сергиевский</w:t>
      </w:r>
    </w:p>
    <w:p w:rsid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ab/>
      </w:r>
      <w:r w:rsidRPr="00B646DA">
        <w:rPr>
          <w:rFonts w:ascii="Times New Roman" w:hAnsi="Times New Roman" w:cs="Times New Roman"/>
          <w:sz w:val="12"/>
          <w:szCs w:val="12"/>
        </w:rPr>
        <w:tab/>
        <w:t>А.И.Екамасов</w:t>
      </w:r>
    </w:p>
    <w:p w:rsidR="00B646DA" w:rsidRDefault="00B646DA" w:rsidP="00B646DA">
      <w:pPr>
        <w:pStyle w:val="aff1"/>
        <w:ind w:firstLine="284"/>
        <w:jc w:val="right"/>
        <w:rPr>
          <w:rFonts w:ascii="Times New Roman" w:hAnsi="Times New Roman" w:cs="Times New Roman"/>
          <w:sz w:val="12"/>
          <w:szCs w:val="12"/>
        </w:rPr>
      </w:pPr>
    </w:p>
    <w:p w:rsidR="00B646DA" w:rsidRP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 xml:space="preserve">Приложение №1 </w:t>
      </w:r>
    </w:p>
    <w:p w:rsidR="00B646DA" w:rsidRP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к Постановлению администрации</w:t>
      </w:r>
    </w:p>
    <w:p w:rsidR="00B646DA" w:rsidRP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 xml:space="preserve">муниципального района Сергиевский </w:t>
      </w:r>
    </w:p>
    <w:p w:rsidR="00B646DA" w:rsidRDefault="00B646DA" w:rsidP="00B646DA">
      <w:pPr>
        <w:pStyle w:val="aff1"/>
        <w:ind w:firstLine="284"/>
        <w:jc w:val="right"/>
        <w:rPr>
          <w:rFonts w:ascii="Times New Roman" w:hAnsi="Times New Roman" w:cs="Times New Roman"/>
          <w:sz w:val="12"/>
          <w:szCs w:val="12"/>
        </w:rPr>
      </w:pPr>
      <w:r w:rsidRPr="00B646DA">
        <w:rPr>
          <w:rFonts w:ascii="Times New Roman" w:hAnsi="Times New Roman" w:cs="Times New Roman"/>
          <w:sz w:val="12"/>
          <w:szCs w:val="12"/>
        </w:rPr>
        <w:t>№1447 от 19 декабря 2022г.</w:t>
      </w:r>
    </w:p>
    <w:p w:rsidR="009C2A6E" w:rsidRDefault="00B646DA" w:rsidP="009C2A6E">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B646DA">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B646DA">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
        <w:gridCol w:w="105"/>
        <w:gridCol w:w="15"/>
        <w:gridCol w:w="1465"/>
        <w:gridCol w:w="8"/>
        <w:gridCol w:w="19"/>
        <w:gridCol w:w="9"/>
        <w:gridCol w:w="8"/>
        <w:gridCol w:w="9"/>
        <w:gridCol w:w="39"/>
        <w:gridCol w:w="204"/>
        <w:gridCol w:w="36"/>
        <w:gridCol w:w="20"/>
        <w:gridCol w:w="25"/>
        <w:gridCol w:w="1467"/>
        <w:gridCol w:w="36"/>
        <w:gridCol w:w="26"/>
        <w:gridCol w:w="6"/>
        <w:gridCol w:w="25"/>
        <w:gridCol w:w="1181"/>
        <w:gridCol w:w="43"/>
        <w:gridCol w:w="20"/>
        <w:gridCol w:w="32"/>
        <w:gridCol w:w="6"/>
        <w:gridCol w:w="379"/>
        <w:gridCol w:w="9"/>
        <w:gridCol w:w="8"/>
        <w:gridCol w:w="28"/>
        <w:gridCol w:w="11"/>
        <w:gridCol w:w="25"/>
        <w:gridCol w:w="343"/>
        <w:gridCol w:w="23"/>
        <w:gridCol w:w="9"/>
        <w:gridCol w:w="20"/>
        <w:gridCol w:w="31"/>
        <w:gridCol w:w="25"/>
        <w:gridCol w:w="23"/>
        <w:gridCol w:w="295"/>
        <w:gridCol w:w="56"/>
        <w:gridCol w:w="31"/>
        <w:gridCol w:w="25"/>
        <w:gridCol w:w="49"/>
        <w:gridCol w:w="275"/>
        <w:gridCol w:w="46"/>
        <w:gridCol w:w="8"/>
        <w:gridCol w:w="6"/>
        <w:gridCol w:w="31"/>
        <w:gridCol w:w="25"/>
        <w:gridCol w:w="63"/>
        <w:gridCol w:w="291"/>
        <w:gridCol w:w="6"/>
        <w:gridCol w:w="19"/>
        <w:gridCol w:w="26"/>
        <w:gridCol w:w="25"/>
        <w:gridCol w:w="65"/>
        <w:gridCol w:w="237"/>
      </w:tblGrid>
      <w:tr w:rsidR="00927708" w:rsidRPr="00B646DA" w:rsidTr="00E16052">
        <w:trPr>
          <w:trHeight w:val="70"/>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w:t>
            </w:r>
            <w:r w:rsidRPr="00B646DA">
              <w:rPr>
                <w:rFonts w:ascii="Times New Roman" w:eastAsia="Times New Roman" w:hAnsi="Times New Roman" w:cs="Times New Roman"/>
                <w:sz w:val="12"/>
                <w:szCs w:val="12"/>
                <w:lang w:eastAsia="ru-RU"/>
              </w:rPr>
              <w:br/>
              <w:t>п/п</w:t>
            </w:r>
          </w:p>
        </w:tc>
        <w:tc>
          <w:tcPr>
            <w:tcW w:w="975" w:type="pct"/>
            <w:gridSpan w:val="4"/>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Наименование мероприятия</w:t>
            </w:r>
          </w:p>
        </w:tc>
        <w:tc>
          <w:tcPr>
            <w:tcW w:w="210" w:type="pct"/>
            <w:gridSpan w:val="7"/>
            <w:vMerge w:val="restart"/>
            <w:shd w:val="clear" w:color="000000" w:fill="FFFFFF"/>
            <w:textDirection w:val="btLr"/>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Сроки исполнения</w:t>
            </w: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Исполнитель</w:t>
            </w:r>
          </w:p>
        </w:tc>
        <w:tc>
          <w:tcPr>
            <w:tcW w:w="846" w:type="pct"/>
            <w:gridSpan w:val="6"/>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источник финансирования</w:t>
            </w:r>
          </w:p>
        </w:tc>
        <w:tc>
          <w:tcPr>
            <w:tcW w:w="1626" w:type="pct"/>
            <w:gridSpan w:val="3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Планируемый объем финансирования по годам (тыс. руб.)*</w:t>
            </w:r>
          </w:p>
        </w:tc>
      </w:tr>
      <w:tr w:rsidR="00927708" w:rsidRPr="00B646DA" w:rsidTr="00E16052">
        <w:trPr>
          <w:cantSplit/>
          <w:trHeight w:val="673"/>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75" w:type="pct"/>
            <w:gridSpan w:val="4"/>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10" w:type="pct"/>
            <w:gridSpan w:val="7"/>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46" w:type="pct"/>
            <w:gridSpan w:val="6"/>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2021</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2022</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2023</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2024</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2020-2024</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927708" w:rsidRPr="00B646DA" w:rsidTr="00E16052">
        <w:trPr>
          <w:cantSplit/>
          <w:trHeight w:val="975"/>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1.1.1.</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DD2B25">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13324,08703</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14185,42275</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16608,49407</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13408,41470</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13408,41470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70934,83325</w:t>
            </w:r>
          </w:p>
        </w:tc>
      </w:tr>
      <w:tr w:rsidR="00927708"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1.1.2.</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области,находящихся на территории сельских поселений</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9" w:type="pct"/>
            <w:gridSpan w:val="5"/>
            <w:shd w:val="clear" w:color="000000" w:fill="FFFFFF"/>
            <w:vAlign w:val="center"/>
            <w:hideMark/>
          </w:tcPr>
          <w:p w:rsidR="00B646DA" w:rsidRPr="00B646DA" w:rsidRDefault="00B646DA" w:rsidP="00DD2B25">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102,56410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102,56411</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305,12821</w:t>
            </w:r>
          </w:p>
        </w:tc>
      </w:tr>
      <w:tr w:rsidR="00927708" w:rsidRPr="00B646DA" w:rsidTr="00E16052">
        <w:trPr>
          <w:cantSplit/>
          <w:trHeight w:val="862"/>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1.1.3.</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E16052" w:rsidRPr="00B646DA" w:rsidTr="00E16052">
        <w:trPr>
          <w:cantSplit/>
          <w:trHeight w:val="976"/>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1.2.1.</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Развитие музейной сферы и краеведческой деятельности</w:t>
            </w:r>
            <w:r w:rsidRPr="00B646DA">
              <w:rPr>
                <w:rFonts w:ascii="Times New Roman" w:eastAsia="Times New Roman" w:hAnsi="Times New Roman" w:cs="Times New Roman"/>
                <w:sz w:val="12"/>
                <w:szCs w:val="12"/>
                <w:lang w:eastAsia="ru-RU"/>
              </w:rPr>
              <w:br/>
              <w:t>(организация выставок, экспедиций)</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3 307,11750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3 546,37885</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3 960,09247</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3 217,98928</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3 217,98928</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17 249,56738</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1.2.2.</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82,49650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242,49650</w:t>
            </w:r>
          </w:p>
        </w:tc>
      </w:tr>
      <w:tr w:rsidR="00E16052" w:rsidRPr="00B646DA" w:rsidTr="00E16052">
        <w:trPr>
          <w:cantSplit/>
          <w:trHeight w:val="1002"/>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1.2.3.</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Субсидия на техническое оснащение муниципальных музеев</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2023</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облстного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2 265,56977</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2 265,56977</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 Улучшение  культурно-досуговой деятельности</w:t>
            </w:r>
          </w:p>
        </w:tc>
      </w:tr>
      <w:tr w:rsidR="00E16052" w:rsidRPr="00B646DA" w:rsidTr="00E16052">
        <w:trPr>
          <w:cantSplit/>
          <w:trHeight w:val="963"/>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lastRenderedPageBreak/>
              <w:t>1.3.1.</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210"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97"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36643,68514</w:t>
            </w:r>
          </w:p>
        </w:tc>
        <w:tc>
          <w:tcPr>
            <w:tcW w:w="307"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41532,92535</w:t>
            </w:r>
          </w:p>
        </w:tc>
        <w:tc>
          <w:tcPr>
            <w:tcW w:w="295" w:type="pct"/>
            <w:gridSpan w:val="5"/>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46348,02128</w:t>
            </w:r>
          </w:p>
        </w:tc>
        <w:tc>
          <w:tcPr>
            <w:tcW w:w="294" w:type="pct"/>
            <w:gridSpan w:val="7"/>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24720,53079</w:t>
            </w:r>
          </w:p>
        </w:tc>
        <w:tc>
          <w:tcPr>
            <w:tcW w:w="279" w:type="pct"/>
            <w:gridSpan w:val="6"/>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33663,90806</w:t>
            </w:r>
          </w:p>
        </w:tc>
        <w:tc>
          <w:tcPr>
            <w:tcW w:w="153" w:type="pct"/>
            <w:shd w:val="clear" w:color="000000" w:fill="FFFFFF"/>
            <w:textDirection w:val="btLr"/>
            <w:vAlign w:val="center"/>
            <w:hideMark/>
          </w:tcPr>
          <w:p w:rsidR="00B646DA" w:rsidRPr="00B646DA" w:rsidRDefault="00B646DA" w:rsidP="00DD2B25">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182909,07062</w:t>
            </w:r>
          </w:p>
        </w:tc>
      </w:tr>
      <w:tr w:rsidR="00B646DA" w:rsidRPr="00B646DA" w:rsidTr="00DD2B25">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 Совершенствование библиотечного обслуживания</w:t>
            </w:r>
          </w:p>
        </w:tc>
      </w:tr>
      <w:tr w:rsidR="00E16052" w:rsidRPr="00B646DA" w:rsidTr="00E16052">
        <w:trPr>
          <w:cantSplit/>
          <w:trHeight w:val="797"/>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1.4.1.</w:t>
            </w:r>
          </w:p>
        </w:tc>
        <w:tc>
          <w:tcPr>
            <w:tcW w:w="958" w:type="pct"/>
            <w:gridSpan w:val="2"/>
            <w:shd w:val="clear" w:color="000000" w:fill="FFFFFF"/>
            <w:vAlign w:val="center"/>
            <w:hideMark/>
          </w:tcPr>
          <w:p w:rsidR="00B646DA" w:rsidRPr="00B646DA" w:rsidRDefault="009C2A6E" w:rsidP="00B646D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Программа летних чтений </w:t>
            </w:r>
            <w:r w:rsidR="00B646DA" w:rsidRPr="00B646DA">
              <w:rPr>
                <w:rFonts w:ascii="Times New Roman" w:eastAsia="Times New Roman" w:hAnsi="Times New Roman" w:cs="Times New Roman"/>
                <w:sz w:val="12"/>
                <w:szCs w:val="12"/>
                <w:lang w:eastAsia="ru-RU"/>
              </w:rPr>
              <w:t>(поощрение участников, районные краеведческие экспедиции)</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35,00000</w:t>
            </w:r>
          </w:p>
        </w:tc>
      </w:tr>
      <w:tr w:rsidR="00E16052" w:rsidRPr="00B646DA" w:rsidTr="00E16052">
        <w:trPr>
          <w:cantSplit/>
          <w:trHeight w:val="693"/>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1.4.2.</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17,20000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62,20000</w:t>
            </w:r>
          </w:p>
        </w:tc>
      </w:tr>
      <w:tr w:rsidR="00E16052" w:rsidRPr="00B646DA" w:rsidTr="00E16052">
        <w:trPr>
          <w:cantSplit/>
          <w:trHeight w:val="973"/>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1.4.3.</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16294,75894</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17648,50530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20002,98271</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13332,28333</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13332,28333</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80610,81361</w:t>
            </w:r>
          </w:p>
        </w:tc>
      </w:tr>
      <w:tr w:rsidR="00E16052" w:rsidRPr="00B646DA" w:rsidTr="00E16052">
        <w:trPr>
          <w:cantSplit/>
          <w:trHeight w:val="831"/>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1.4.4.</w:t>
            </w:r>
          </w:p>
        </w:tc>
        <w:tc>
          <w:tcPr>
            <w:tcW w:w="958"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Комплектование книжных фондов , в том числе на приобретение литературно-художественных журналов</w:t>
            </w:r>
          </w:p>
        </w:tc>
        <w:tc>
          <w:tcPr>
            <w:tcW w:w="190" w:type="pct"/>
            <w:gridSpan w:val="7"/>
            <w:vMerge w:val="restar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800,00000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985,05000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896,44663</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2681,49663</w:t>
            </w:r>
          </w:p>
        </w:tc>
      </w:tr>
      <w:tr w:rsidR="00E16052" w:rsidRPr="00B646DA" w:rsidTr="00E16052">
        <w:trPr>
          <w:cantSplit/>
          <w:trHeight w:val="70"/>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58"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90" w:type="pct"/>
            <w:gridSpan w:val="7"/>
            <w:vMerge/>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p>
        </w:tc>
        <w:tc>
          <w:tcPr>
            <w:tcW w:w="1001" w:type="pct"/>
            <w:gridSpan w:val="4"/>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3,57817</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3,55337</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7,13154</w:t>
            </w:r>
          </w:p>
        </w:tc>
      </w:tr>
      <w:tr w:rsidR="00E16052" w:rsidRPr="00B646DA" w:rsidTr="00E16052">
        <w:trPr>
          <w:cantSplit/>
          <w:trHeight w:val="874"/>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58"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90" w:type="pct"/>
            <w:gridSpan w:val="7"/>
            <w:vMerge/>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p>
        </w:tc>
        <w:tc>
          <w:tcPr>
            <w:tcW w:w="1001" w:type="pct"/>
            <w:gridSpan w:val="4"/>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354,23846</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351,78389</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351,78389</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351,78389</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1409,59013</w:t>
            </w:r>
          </w:p>
        </w:tc>
      </w:tr>
      <w:tr w:rsidR="00E16052" w:rsidRPr="00B646DA" w:rsidTr="00E16052">
        <w:trPr>
          <w:cantSplit/>
          <w:trHeight w:val="703"/>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1.4.5.</w:t>
            </w:r>
          </w:p>
        </w:tc>
        <w:tc>
          <w:tcPr>
            <w:tcW w:w="958"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90" w:type="pct"/>
            <w:gridSpan w:val="7"/>
            <w:vMerge w:val="restar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«МЦБ»)</w:t>
            </w: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7,57200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7,57200</w:t>
            </w:r>
          </w:p>
        </w:tc>
      </w:tr>
      <w:tr w:rsidR="00E16052" w:rsidRPr="00B646DA" w:rsidTr="00E16052">
        <w:trPr>
          <w:cantSplit/>
          <w:trHeight w:val="685"/>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58"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90" w:type="pct"/>
            <w:gridSpan w:val="7"/>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1" w:type="pct"/>
            <w:gridSpan w:val="4"/>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86" w:type="pct"/>
            <w:gridSpan w:val="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1.5.1.</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B646DA">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 ДО Суходольская ДМШ)</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210,00000</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lastRenderedPageBreak/>
              <w:t>1.5.2.</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 ДО Сергиевская ДШИ)</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5,20000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57,00000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212,20000</w:t>
            </w:r>
          </w:p>
        </w:tc>
      </w:tr>
      <w:tr w:rsidR="00E16052" w:rsidRPr="00B646DA" w:rsidTr="00E16052">
        <w:trPr>
          <w:cantSplit/>
          <w:trHeight w:val="937"/>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1.5.3.</w:t>
            </w:r>
          </w:p>
        </w:tc>
        <w:tc>
          <w:tcPr>
            <w:tcW w:w="958"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90" w:type="pct"/>
            <w:gridSpan w:val="7"/>
            <w:vMerge w:val="restar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 ДО Суходольская ДМШ)</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8128,40436</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9285,26094</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9891,95790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7206,44404</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7206,44404</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41718,51128</w:t>
            </w:r>
          </w:p>
        </w:tc>
      </w:tr>
      <w:tr w:rsidR="00E16052" w:rsidRPr="00B646DA" w:rsidTr="00E16052">
        <w:trPr>
          <w:cantSplit/>
          <w:trHeight w:val="979"/>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58"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90" w:type="pct"/>
            <w:gridSpan w:val="7"/>
            <w:vMerge/>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 ДО Сергиевская ДШИ)</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8232,37450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9205,25412</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10507,08555</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7818,16287</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7818,16287</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43581,03991</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1.5.4.</w:t>
            </w:r>
          </w:p>
        </w:tc>
        <w:tc>
          <w:tcPr>
            <w:tcW w:w="958"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Приобретение мебели</w:t>
            </w:r>
          </w:p>
        </w:tc>
        <w:tc>
          <w:tcPr>
            <w:tcW w:w="190"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2022</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 ДО Сергиевская ДШИ)</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E16052" w:rsidRPr="00B646DA" w:rsidTr="00E16052">
        <w:trPr>
          <w:cantSplit/>
          <w:trHeight w:val="822"/>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2.1.1.</w:t>
            </w:r>
          </w:p>
        </w:tc>
        <w:tc>
          <w:tcPr>
            <w:tcW w:w="963"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Формирование условий для сохранения традиционной культуры на территории м.р. Сергиевский</w:t>
            </w:r>
          </w:p>
        </w:tc>
        <w:tc>
          <w:tcPr>
            <w:tcW w:w="186"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6,10000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206,10000</w:t>
            </w:r>
          </w:p>
        </w:tc>
      </w:tr>
      <w:tr w:rsidR="00E16052" w:rsidRPr="00B646DA" w:rsidTr="00E16052">
        <w:trPr>
          <w:cantSplit/>
          <w:trHeight w:val="849"/>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2.1.2.</w:t>
            </w:r>
          </w:p>
        </w:tc>
        <w:tc>
          <w:tcPr>
            <w:tcW w:w="963"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86"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600,00000</w:t>
            </w:r>
          </w:p>
        </w:tc>
      </w:tr>
      <w:tr w:rsidR="00E16052" w:rsidRPr="00B646DA" w:rsidTr="00E16052">
        <w:trPr>
          <w:cantSplit/>
          <w:trHeight w:val="974"/>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2.1.3.</w:t>
            </w:r>
          </w:p>
        </w:tc>
        <w:tc>
          <w:tcPr>
            <w:tcW w:w="963"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Социально-значимые мероприятия</w:t>
            </w:r>
          </w:p>
        </w:tc>
        <w:tc>
          <w:tcPr>
            <w:tcW w:w="186"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4"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62" w:type="pct"/>
            <w:gridSpan w:val="10"/>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3727,01074</w:t>
            </w:r>
          </w:p>
        </w:tc>
        <w:tc>
          <w:tcPr>
            <w:tcW w:w="307"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3871,22886</w:t>
            </w:r>
          </w:p>
        </w:tc>
        <w:tc>
          <w:tcPr>
            <w:tcW w:w="295"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4495,59200</w:t>
            </w:r>
          </w:p>
        </w:tc>
        <w:tc>
          <w:tcPr>
            <w:tcW w:w="294"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433,00000</w:t>
            </w:r>
          </w:p>
        </w:tc>
        <w:tc>
          <w:tcPr>
            <w:tcW w:w="279"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433,00000</w:t>
            </w:r>
          </w:p>
        </w:tc>
        <w:tc>
          <w:tcPr>
            <w:tcW w:w="153" w:type="pct"/>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12959,83160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927708" w:rsidRPr="00B646DA" w:rsidTr="00E16052">
        <w:trPr>
          <w:cantSplit/>
          <w:trHeight w:val="848"/>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2.2.1.</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159,63400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169,33257</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206,88210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935,84867</w:t>
            </w:r>
          </w:p>
        </w:tc>
      </w:tr>
      <w:tr w:rsidR="00927708" w:rsidRPr="00B646DA" w:rsidTr="00E16052">
        <w:trPr>
          <w:cantSplit/>
          <w:trHeight w:val="833"/>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2.2.2.</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60,00000</w:t>
            </w:r>
          </w:p>
        </w:tc>
      </w:tr>
      <w:tr w:rsidR="00927708"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2.2.3.</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223,16000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623,16000</w:t>
            </w:r>
          </w:p>
        </w:tc>
      </w:tr>
      <w:tr w:rsidR="00927708"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lastRenderedPageBreak/>
              <w:t>2.2.4.</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1" w:type="pct"/>
            <w:gridSpan w:val="4"/>
            <w:shd w:val="clear" w:color="000000" w:fill="FFFFFF"/>
            <w:vAlign w:val="center"/>
            <w:hideMark/>
          </w:tcPr>
          <w:p w:rsidR="00B646DA" w:rsidRPr="00B646DA" w:rsidRDefault="00B646DA" w:rsidP="009C2A6E">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927708" w:rsidRPr="00B646DA" w:rsidTr="00E16052">
        <w:trPr>
          <w:cantSplit/>
          <w:trHeight w:val="795"/>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2.2.5.</w:t>
            </w:r>
          </w:p>
        </w:tc>
        <w:tc>
          <w:tcPr>
            <w:tcW w:w="97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97"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334" w:type="pct"/>
            <w:gridSpan w:val="9"/>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75,00000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575,00000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E16052" w:rsidRPr="00B646DA" w:rsidTr="00E16052">
        <w:trPr>
          <w:cantSplit/>
          <w:trHeight w:val="70"/>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2.3.1.</w:t>
            </w:r>
          </w:p>
        </w:tc>
        <w:tc>
          <w:tcPr>
            <w:tcW w:w="981"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04"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80,00000</w:t>
            </w:r>
          </w:p>
        </w:tc>
      </w:tr>
      <w:tr w:rsidR="00E16052" w:rsidRPr="00B646DA" w:rsidTr="00E16052">
        <w:trPr>
          <w:cantSplit/>
          <w:trHeight w:val="837"/>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2.3.2.</w:t>
            </w:r>
          </w:p>
        </w:tc>
        <w:tc>
          <w:tcPr>
            <w:tcW w:w="981"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204"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5" w:type="pct"/>
            <w:gridSpan w:val="4"/>
            <w:shd w:val="clear" w:color="000000" w:fill="FFFFFF"/>
            <w:vAlign w:val="center"/>
            <w:hideMark/>
          </w:tcPr>
          <w:p w:rsidR="00B646DA" w:rsidRPr="00B646DA" w:rsidRDefault="00B646DA" w:rsidP="009C2A6E">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301"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91,51200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195" w:type="pct"/>
            <w:gridSpan w:val="2"/>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E16052" w:rsidRPr="00B646DA" w:rsidTr="00E16052">
        <w:trPr>
          <w:cantSplit/>
          <w:trHeight w:val="694"/>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2.4.1.</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93"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42"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2"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16,00000</w:t>
            </w:r>
          </w:p>
        </w:tc>
        <w:tc>
          <w:tcPr>
            <w:tcW w:w="278"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11" w:type="pct"/>
            <w:gridSpan w:val="3"/>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76,00000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E16052" w:rsidRPr="00B646DA" w:rsidTr="00E16052">
        <w:trPr>
          <w:cantSplit/>
          <w:trHeight w:val="268"/>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2.5.1.</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93"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1"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4"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0"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1"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28"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845"/>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2.5.2.</w:t>
            </w:r>
          </w:p>
        </w:tc>
        <w:tc>
          <w:tcPr>
            <w:tcW w:w="992" w:type="pct"/>
            <w:gridSpan w:val="7"/>
            <w:shd w:val="clear" w:color="000000" w:fill="FFFFFF"/>
            <w:vAlign w:val="center"/>
            <w:hideMark/>
          </w:tcPr>
          <w:p w:rsidR="00B646DA" w:rsidRPr="00B646DA" w:rsidRDefault="00927708" w:rsidP="00B646D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Организация и проведение </w:t>
            </w:r>
            <w:r w:rsidR="00B646DA" w:rsidRPr="00B646DA">
              <w:rPr>
                <w:rFonts w:ascii="Times New Roman" w:eastAsia="Times New Roman" w:hAnsi="Times New Roman" w:cs="Times New Roman"/>
                <w:sz w:val="12"/>
                <w:szCs w:val="12"/>
                <w:lang w:eastAsia="ru-RU"/>
              </w:rPr>
              <w:t>сельскохозяйственной ярмарки</w:t>
            </w:r>
          </w:p>
        </w:tc>
        <w:tc>
          <w:tcPr>
            <w:tcW w:w="193"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1" w:type="pct"/>
            <w:gridSpan w:val="5"/>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393,85400</w:t>
            </w:r>
          </w:p>
        </w:tc>
        <w:tc>
          <w:tcPr>
            <w:tcW w:w="284"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214,55000</w:t>
            </w:r>
          </w:p>
        </w:tc>
        <w:tc>
          <w:tcPr>
            <w:tcW w:w="290"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504,40800</w:t>
            </w:r>
          </w:p>
        </w:tc>
        <w:tc>
          <w:tcPr>
            <w:tcW w:w="285" w:type="pct"/>
            <w:gridSpan w:val="7"/>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400,00000</w:t>
            </w:r>
          </w:p>
        </w:tc>
        <w:tc>
          <w:tcPr>
            <w:tcW w:w="281" w:type="pct"/>
            <w:gridSpan w:val="6"/>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400,00000</w:t>
            </w:r>
          </w:p>
        </w:tc>
        <w:tc>
          <w:tcPr>
            <w:tcW w:w="228" w:type="pct"/>
            <w:gridSpan w:val="4"/>
            <w:shd w:val="clear" w:color="000000" w:fill="FFFFFF"/>
            <w:textDirection w:val="btLr"/>
            <w:vAlign w:val="center"/>
            <w:hideMark/>
          </w:tcPr>
          <w:p w:rsidR="00B646DA" w:rsidRPr="00B646DA" w:rsidRDefault="00B646DA" w:rsidP="009C2A6E">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1912,81200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3.1 Система мероприятий, направленных на удовле</w:t>
            </w:r>
            <w:r w:rsidR="009C2A6E">
              <w:rPr>
                <w:rFonts w:ascii="Times New Roman" w:eastAsia="Times New Roman" w:hAnsi="Times New Roman" w:cs="Times New Roman"/>
                <w:sz w:val="12"/>
                <w:szCs w:val="12"/>
                <w:lang w:eastAsia="ru-RU"/>
              </w:rPr>
              <w:t xml:space="preserve">творение потребности населения </w:t>
            </w:r>
            <w:r w:rsidRPr="00B646DA">
              <w:rPr>
                <w:rFonts w:ascii="Times New Roman" w:eastAsia="Times New Roman" w:hAnsi="Times New Roman" w:cs="Times New Roman"/>
                <w:sz w:val="12"/>
                <w:szCs w:val="12"/>
                <w:lang w:eastAsia="ru-RU"/>
              </w:rPr>
              <w:t>и гостей района в полноценном, активном отдыхе</w:t>
            </w:r>
          </w:p>
        </w:tc>
      </w:tr>
      <w:tr w:rsidR="00927708" w:rsidRPr="00B646DA" w:rsidTr="00E16052">
        <w:trPr>
          <w:cantSplit/>
          <w:trHeight w:val="691"/>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3.1.1.</w:t>
            </w:r>
          </w:p>
        </w:tc>
        <w:tc>
          <w:tcPr>
            <w:tcW w:w="986" w:type="pct"/>
            <w:gridSpan w:val="6"/>
            <w:shd w:val="clear" w:color="000000" w:fill="FFFFFF"/>
            <w:vAlign w:val="center"/>
            <w:hideMark/>
          </w:tcPr>
          <w:p w:rsidR="00B646DA" w:rsidRPr="00B646DA" w:rsidRDefault="00927708" w:rsidP="00B646D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Организация </w:t>
            </w:r>
            <w:r w:rsidR="00B646DA" w:rsidRPr="00B646DA">
              <w:rPr>
                <w:rFonts w:ascii="Times New Roman" w:eastAsia="Times New Roman" w:hAnsi="Times New Roman" w:cs="Times New Roman"/>
                <w:sz w:val="12"/>
                <w:szCs w:val="12"/>
                <w:lang w:eastAsia="ru-RU"/>
              </w:rPr>
              <w:t>туристического отдыха для жителей и гостей района</w:t>
            </w:r>
          </w:p>
        </w:tc>
        <w:tc>
          <w:tcPr>
            <w:tcW w:w="199"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6"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12,00000</w:t>
            </w:r>
          </w:p>
        </w:tc>
        <w:tc>
          <w:tcPr>
            <w:tcW w:w="283"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9,95000</w:t>
            </w:r>
          </w:p>
        </w:tc>
        <w:tc>
          <w:tcPr>
            <w:tcW w:w="296"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15,24900</w:t>
            </w:r>
          </w:p>
        </w:tc>
        <w:tc>
          <w:tcPr>
            <w:tcW w:w="281"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85"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28"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57,19900</w:t>
            </w:r>
          </w:p>
        </w:tc>
      </w:tr>
      <w:tr w:rsidR="00927708" w:rsidRPr="00B646DA" w:rsidTr="00E16052">
        <w:trPr>
          <w:cantSplit/>
          <w:trHeight w:val="701"/>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3.1.2.</w:t>
            </w:r>
          </w:p>
        </w:tc>
        <w:tc>
          <w:tcPr>
            <w:tcW w:w="986"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Районный День туризма</w:t>
            </w:r>
          </w:p>
        </w:tc>
        <w:tc>
          <w:tcPr>
            <w:tcW w:w="199"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6"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3"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6,95000</w:t>
            </w:r>
          </w:p>
        </w:tc>
        <w:tc>
          <w:tcPr>
            <w:tcW w:w="296"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24,75100</w:t>
            </w:r>
          </w:p>
        </w:tc>
        <w:tc>
          <w:tcPr>
            <w:tcW w:w="281"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285"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30,00000</w:t>
            </w:r>
          </w:p>
        </w:tc>
        <w:tc>
          <w:tcPr>
            <w:tcW w:w="228"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91,70100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E16052" w:rsidRPr="00B646DA" w:rsidTr="00E16052">
        <w:trPr>
          <w:cantSplit/>
          <w:trHeight w:val="687"/>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3.2.1.</w:t>
            </w:r>
          </w:p>
        </w:tc>
        <w:tc>
          <w:tcPr>
            <w:tcW w:w="981"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91"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2020-2022</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9"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c>
          <w:tcPr>
            <w:tcW w:w="283"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96"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1"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5"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28"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E16052" w:rsidRPr="00B646DA" w:rsidTr="00E16052">
        <w:trPr>
          <w:cantSplit/>
          <w:trHeight w:val="699"/>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3.3.1.</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Приобретение туристического инвентаря</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2020-2022</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3"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6"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8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307"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B646DA" w:rsidRPr="00B646DA" w:rsidTr="009C2A6E">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E16052" w:rsidRPr="00B646DA" w:rsidTr="00E16052">
        <w:trPr>
          <w:cantSplit/>
          <w:trHeight w:val="826"/>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lastRenderedPageBreak/>
              <w:t>4.1.1.</w:t>
            </w:r>
          </w:p>
        </w:tc>
        <w:tc>
          <w:tcPr>
            <w:tcW w:w="992" w:type="pct"/>
            <w:gridSpan w:val="7"/>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Текущие ремонтные работы в учреждениях культуры</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34,58300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134,58300</w:t>
            </w:r>
          </w:p>
        </w:tc>
      </w:tr>
      <w:tr w:rsidR="00E16052" w:rsidRPr="00B646DA" w:rsidTr="00E16052">
        <w:trPr>
          <w:cantSplit/>
          <w:trHeight w:val="70"/>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92" w:type="pct"/>
            <w:gridSpan w:val="7"/>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48,58046</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48,58046</w:t>
            </w:r>
          </w:p>
        </w:tc>
      </w:tr>
      <w:tr w:rsidR="00E16052" w:rsidRPr="00B646DA" w:rsidTr="00E16052">
        <w:trPr>
          <w:cantSplit/>
          <w:trHeight w:val="665"/>
        </w:trPr>
        <w:tc>
          <w:tcPr>
            <w:tcW w:w="335" w:type="pct"/>
            <w:gridSpan w:val="2"/>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4.1.2.</w:t>
            </w:r>
          </w:p>
        </w:tc>
        <w:tc>
          <w:tcPr>
            <w:tcW w:w="992" w:type="pct"/>
            <w:gridSpan w:val="7"/>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E16052" w:rsidRPr="00B646DA" w:rsidTr="00E16052">
        <w:trPr>
          <w:cantSplit/>
          <w:trHeight w:val="264"/>
        </w:trPr>
        <w:tc>
          <w:tcPr>
            <w:tcW w:w="335" w:type="pct"/>
            <w:gridSpan w:val="2"/>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992" w:type="pct"/>
            <w:gridSpan w:val="7"/>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(МБУК «Сергиевский историко-краеведческий музей»)</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r>
      <w:tr w:rsidR="00E16052" w:rsidRPr="00B646DA" w:rsidTr="00E16052">
        <w:trPr>
          <w:cantSplit/>
          <w:trHeight w:val="701"/>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4.1.3.</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70,00000</w:t>
            </w:r>
          </w:p>
        </w:tc>
      </w:tr>
      <w:tr w:rsidR="00E16052" w:rsidRPr="00B646DA" w:rsidTr="00E16052">
        <w:trPr>
          <w:cantSplit/>
          <w:trHeight w:val="852"/>
        </w:trPr>
        <w:tc>
          <w:tcPr>
            <w:tcW w:w="335" w:type="pct"/>
            <w:gridSpan w:val="2"/>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4.1.4.</w:t>
            </w:r>
          </w:p>
        </w:tc>
        <w:tc>
          <w:tcPr>
            <w:tcW w:w="992"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80" w:type="pct"/>
            <w:gridSpan w:val="3"/>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1" w:type="pct"/>
            <w:gridSpan w:val="4"/>
            <w:shd w:val="clear" w:color="000000" w:fill="FFFFFF"/>
            <w:vAlign w:val="center"/>
            <w:hideMark/>
          </w:tcPr>
          <w:p w:rsidR="00B646DA" w:rsidRPr="00B646DA" w:rsidRDefault="00B646DA" w:rsidP="00927708">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МБУ "Гараж"</w:t>
            </w:r>
          </w:p>
        </w:tc>
        <w:tc>
          <w:tcPr>
            <w:tcW w:w="82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318" w:type="pct"/>
            <w:gridSpan w:val="8"/>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10,00000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50,00000</w:t>
            </w:r>
          </w:p>
        </w:tc>
      </w:tr>
      <w:tr w:rsidR="00B646DA" w:rsidRPr="00B646DA" w:rsidTr="00927708">
        <w:trPr>
          <w:trHeight w:val="70"/>
        </w:trPr>
        <w:tc>
          <w:tcPr>
            <w:tcW w:w="5000" w:type="pct"/>
            <w:gridSpan w:val="5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E16052" w:rsidRPr="00B646DA" w:rsidTr="00E16052">
        <w:trPr>
          <w:cantSplit/>
          <w:trHeight w:val="683"/>
        </w:trPr>
        <w:tc>
          <w:tcPr>
            <w:tcW w:w="345"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4.2.1.</w:t>
            </w:r>
          </w:p>
        </w:tc>
        <w:tc>
          <w:tcPr>
            <w:tcW w:w="1007"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3"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3,00000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63,00000</w:t>
            </w:r>
          </w:p>
        </w:tc>
      </w:tr>
      <w:tr w:rsidR="00E16052" w:rsidRPr="00B646DA" w:rsidTr="00E16052">
        <w:trPr>
          <w:cantSplit/>
          <w:trHeight w:val="70"/>
        </w:trPr>
        <w:tc>
          <w:tcPr>
            <w:tcW w:w="345"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4.2.2.</w:t>
            </w:r>
          </w:p>
        </w:tc>
        <w:tc>
          <w:tcPr>
            <w:tcW w:w="1007"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3"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66,00000</w:t>
            </w:r>
          </w:p>
        </w:tc>
      </w:tr>
      <w:tr w:rsidR="00E16052" w:rsidRPr="00B646DA" w:rsidTr="00E16052">
        <w:trPr>
          <w:cantSplit/>
          <w:trHeight w:val="714"/>
        </w:trPr>
        <w:tc>
          <w:tcPr>
            <w:tcW w:w="345" w:type="pct"/>
            <w:gridSpan w:val="3"/>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4.2.3.</w:t>
            </w:r>
          </w:p>
        </w:tc>
        <w:tc>
          <w:tcPr>
            <w:tcW w:w="1007"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3" w:type="pct"/>
            <w:gridSpan w:val="4"/>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2020-2024</w:t>
            </w:r>
          </w:p>
        </w:tc>
        <w:tc>
          <w:tcPr>
            <w:tcW w:w="1009"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r w:rsidRPr="00B646DA">
              <w:rPr>
                <w:rFonts w:ascii="Times New Roman" w:eastAsia="Times New Roman" w:hAnsi="Times New Roman" w:cs="Times New Roman"/>
                <w:sz w:val="12"/>
                <w:szCs w:val="12"/>
                <w:lang w:eastAsia="ru-RU"/>
              </w:rPr>
              <w:br/>
              <w:t>(МАУК «МКДЦ»)</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0,00000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20,00000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80,00000</w:t>
            </w:r>
          </w:p>
        </w:tc>
      </w:tr>
      <w:tr w:rsidR="00927708" w:rsidRPr="00B646DA" w:rsidTr="00E16052">
        <w:trPr>
          <w:cantSplit/>
          <w:trHeight w:val="967"/>
        </w:trPr>
        <w:tc>
          <w:tcPr>
            <w:tcW w:w="2545" w:type="pct"/>
            <w:gridSpan w:val="19"/>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Итого по программе:</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91792,31127</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101702,77248</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115342,29997</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73904,17867</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80581,98617</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463323,54856</w:t>
            </w:r>
          </w:p>
        </w:tc>
      </w:tr>
      <w:tr w:rsidR="00927708" w:rsidRPr="00B646DA" w:rsidTr="00E16052">
        <w:trPr>
          <w:trHeight w:val="70"/>
        </w:trPr>
        <w:tc>
          <w:tcPr>
            <w:tcW w:w="2545" w:type="pct"/>
            <w:gridSpan w:val="19"/>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из них:</w:t>
            </w:r>
          </w:p>
        </w:tc>
        <w:tc>
          <w:tcPr>
            <w:tcW w:w="285" w:type="pct"/>
            <w:gridSpan w:val="6"/>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72"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78"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76"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78" w:type="pct"/>
            <w:gridSpan w:val="7"/>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240" w:type="pct"/>
            <w:gridSpan w:val="5"/>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r>
      <w:tr w:rsidR="00927708" w:rsidRPr="00B646DA" w:rsidTr="00E16052">
        <w:trPr>
          <w:cantSplit/>
          <w:trHeight w:val="956"/>
        </w:trPr>
        <w:tc>
          <w:tcPr>
            <w:tcW w:w="2545" w:type="pct"/>
            <w:gridSpan w:val="19"/>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средства местного бюджета</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91473,23517</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101245,96991</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114390,51608</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71286,82501</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80230,20228</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458626,74845</w:t>
            </w:r>
          </w:p>
        </w:tc>
      </w:tr>
      <w:tr w:rsidR="00927708" w:rsidRPr="00B646DA" w:rsidTr="00E16052">
        <w:trPr>
          <w:cantSplit/>
          <w:trHeight w:val="726"/>
        </w:trPr>
        <w:tc>
          <w:tcPr>
            <w:tcW w:w="2545" w:type="pct"/>
            <w:gridSpan w:val="19"/>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средства от приносящей доход деятельности</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r>
      <w:tr w:rsidR="00927708" w:rsidRPr="00B646DA" w:rsidTr="00E16052">
        <w:trPr>
          <w:cantSplit/>
          <w:trHeight w:val="835"/>
        </w:trPr>
        <w:tc>
          <w:tcPr>
            <w:tcW w:w="2545" w:type="pct"/>
            <w:gridSpan w:val="19"/>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областной или федеральный бюджет</w:t>
            </w:r>
          </w:p>
        </w:tc>
        <w:tc>
          <w:tcPr>
            <w:tcW w:w="285" w:type="pct"/>
            <w:gridSpan w:val="6"/>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227,56410</w:t>
            </w:r>
          </w:p>
        </w:tc>
        <w:tc>
          <w:tcPr>
            <w:tcW w:w="272"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456,80257</w:t>
            </w:r>
          </w:p>
        </w:tc>
        <w:tc>
          <w:tcPr>
            <w:tcW w:w="278"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951,78389</w:t>
            </w:r>
          </w:p>
        </w:tc>
        <w:tc>
          <w:tcPr>
            <w:tcW w:w="276"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2617,35366</w:t>
            </w:r>
          </w:p>
        </w:tc>
        <w:tc>
          <w:tcPr>
            <w:tcW w:w="278" w:type="pct"/>
            <w:gridSpan w:val="7"/>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351,78389</w:t>
            </w:r>
          </w:p>
        </w:tc>
        <w:tc>
          <w:tcPr>
            <w:tcW w:w="240" w:type="pct"/>
            <w:gridSpan w:val="5"/>
            <w:shd w:val="clear" w:color="000000" w:fill="FFFFFF"/>
            <w:textDirection w:val="btLr"/>
            <w:vAlign w:val="center"/>
            <w:hideMark/>
          </w:tcPr>
          <w:p w:rsidR="00B646DA" w:rsidRPr="00B646DA" w:rsidRDefault="00B646DA" w:rsidP="00927708">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4605,28811</w:t>
            </w:r>
          </w:p>
        </w:tc>
      </w:tr>
      <w:tr w:rsidR="00B646DA" w:rsidRPr="00B646DA" w:rsidTr="00927708">
        <w:trPr>
          <w:trHeight w:val="70"/>
        </w:trPr>
        <w:tc>
          <w:tcPr>
            <w:tcW w:w="5000" w:type="pct"/>
            <w:gridSpan w:val="56"/>
            <w:shd w:val="clear" w:color="000000" w:fill="FFFFFF"/>
            <w:vAlign w:val="center"/>
            <w:hideMark/>
          </w:tcPr>
          <w:p w:rsidR="00B646DA" w:rsidRPr="00927708" w:rsidRDefault="00B646DA" w:rsidP="00B646DA">
            <w:pPr>
              <w:spacing w:after="0" w:line="240" w:lineRule="auto"/>
              <w:jc w:val="center"/>
              <w:rPr>
                <w:rFonts w:ascii="Times New Roman" w:eastAsia="Times New Roman" w:hAnsi="Times New Roman" w:cs="Times New Roman"/>
                <w:b/>
                <w:bCs/>
                <w:iCs/>
                <w:sz w:val="12"/>
                <w:szCs w:val="12"/>
                <w:lang w:eastAsia="ru-RU"/>
              </w:rPr>
            </w:pPr>
            <w:r w:rsidRPr="00927708">
              <w:rPr>
                <w:rFonts w:ascii="Times New Roman" w:eastAsia="Times New Roman" w:hAnsi="Times New Roman" w:cs="Times New Roman"/>
                <w:b/>
                <w:bCs/>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E16052" w:rsidRPr="00B646DA" w:rsidTr="00E16052">
        <w:trPr>
          <w:cantSplit/>
          <w:trHeight w:val="937"/>
        </w:trPr>
        <w:tc>
          <w:tcPr>
            <w:tcW w:w="267" w:type="pct"/>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МАУК "МКДЦ"</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41331,00798</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46240,18389</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52894,90338</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26123,53079</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35066,90806</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201656,53410</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1054"/>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41153,44388</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46137,61978</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52294,90338</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26123,53079</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35066,90806</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200776,40589</w:t>
            </w:r>
          </w:p>
        </w:tc>
      </w:tr>
      <w:tr w:rsidR="00E16052" w:rsidRPr="00B646DA" w:rsidTr="00E16052">
        <w:trPr>
          <w:cantSplit/>
          <w:trHeight w:val="616"/>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746"/>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177,56410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102,56411</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600,00000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880,12821</w:t>
            </w:r>
          </w:p>
        </w:tc>
      </w:tr>
      <w:tr w:rsidR="00E16052" w:rsidRPr="00B646DA" w:rsidTr="00E16052">
        <w:trPr>
          <w:cantSplit/>
          <w:trHeight w:val="93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МБУК "Сергиевский историко-краеведческий музей"</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3438,19446</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3596,37885</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4010,09247</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5513,55905</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3247,98928</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19806,21411</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974"/>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3438,19446</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3596,37885</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4010,09247</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3247,98928</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3247,98928</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17540,64434</w:t>
            </w:r>
          </w:p>
        </w:tc>
      </w:tr>
      <w:tr w:rsidR="00E16052" w:rsidRPr="00B646DA" w:rsidTr="00E16052">
        <w:trPr>
          <w:cantSplit/>
          <w:trHeight w:val="832"/>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2265,56977</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2265,56977</w:t>
            </w:r>
          </w:p>
        </w:tc>
      </w:tr>
      <w:tr w:rsidR="00E16052" w:rsidRPr="00B646DA" w:rsidTr="00E16052">
        <w:trPr>
          <w:cantSplit/>
          <w:trHeight w:val="702"/>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997"/>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МБУК "МЦБ"</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17169,53094</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19006,37193</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21279,76660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13704,06722</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13704,06722</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84813,80391</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971"/>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17119,53094</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18652,13347</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20927,98271</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13352,28333</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13352,28333</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83404,21378</w:t>
            </w:r>
          </w:p>
        </w:tc>
      </w:tr>
      <w:tr w:rsidR="00E16052" w:rsidRPr="00B646DA" w:rsidTr="00E16052">
        <w:trPr>
          <w:cantSplit/>
          <w:trHeight w:val="687"/>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937"/>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354,23846</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351,78389</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351,78389</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351,78389</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1459,59013</w:t>
            </w:r>
          </w:p>
        </w:tc>
      </w:tr>
      <w:tr w:rsidR="00E16052" w:rsidRPr="00B646DA" w:rsidTr="00E16052">
        <w:trPr>
          <w:cantSplit/>
          <w:trHeight w:val="979"/>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МБУ ДО Суходольская ДМШ</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8128,40436</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9385,26094</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9941,95790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7236,44404</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7236,44404</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41928,51128</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981"/>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8128,40436</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9385,26094</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9941,95790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7236,44404</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7236,44404</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41928,51128</w:t>
            </w:r>
          </w:p>
        </w:tc>
      </w:tr>
      <w:tr w:rsidR="00E16052" w:rsidRPr="00B646DA" w:rsidTr="00E16052">
        <w:trPr>
          <w:cantSplit/>
          <w:trHeight w:val="981"/>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МБУ ДО Сергиевская ДШИ</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8237,57450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9262,25412</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10557,08555</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7868,16287</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7868,16287</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43793,23991</w:t>
            </w:r>
          </w:p>
        </w:tc>
      </w:tr>
      <w:tr w:rsidR="00E16052" w:rsidRPr="00B646DA" w:rsidTr="00E16052">
        <w:trPr>
          <w:cantSplit/>
          <w:trHeight w:val="70"/>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p>
        </w:tc>
      </w:tr>
      <w:tr w:rsidR="00E16052" w:rsidRPr="00B646DA" w:rsidTr="00E16052">
        <w:trPr>
          <w:cantSplit/>
          <w:trHeight w:val="969"/>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269" w:type="pct"/>
            <w:gridSpan w:val="13"/>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1009" w:type="pct"/>
            <w:gridSpan w:val="5"/>
            <w:vMerge/>
            <w:vAlign w:val="center"/>
            <w:hideMark/>
          </w:tcPr>
          <w:p w:rsidR="00B646DA" w:rsidRPr="00B646DA" w:rsidRDefault="00B646DA" w:rsidP="00B646DA">
            <w:pPr>
              <w:spacing w:after="0" w:line="240" w:lineRule="auto"/>
              <w:jc w:val="center"/>
              <w:rPr>
                <w:rFonts w:ascii="Times New Roman" w:eastAsia="Times New Roman" w:hAnsi="Times New Roman" w:cs="Times New Roman"/>
                <w:b/>
                <w:bCs/>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8237,57450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9262,25412</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10557,08555</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7868,16287</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7868,16287</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43793,23991</w:t>
            </w:r>
          </w:p>
        </w:tc>
      </w:tr>
      <w:tr w:rsidR="00E16052" w:rsidRPr="00B646DA" w:rsidTr="00E16052">
        <w:trPr>
          <w:cantSplit/>
          <w:trHeight w:val="685"/>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МБУ "Гараж"</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50,00000</w:t>
            </w:r>
          </w:p>
        </w:tc>
      </w:tr>
      <w:tr w:rsidR="00E16052" w:rsidRPr="00B646DA" w:rsidTr="00E16052">
        <w:trPr>
          <w:cantSplit/>
          <w:trHeight w:val="992"/>
        </w:trPr>
        <w:tc>
          <w:tcPr>
            <w:tcW w:w="267" w:type="pct"/>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restar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Всего:</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13477,59903</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14202,32275</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16648,49407</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13448,41470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13448,41470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71225,24525</w:t>
            </w:r>
          </w:p>
        </w:tc>
      </w:tr>
      <w:tr w:rsidR="00E16052" w:rsidRPr="00B646DA" w:rsidTr="00E16052">
        <w:trPr>
          <w:cantSplit/>
          <w:trHeight w:val="695"/>
        </w:trPr>
        <w:tc>
          <w:tcPr>
            <w:tcW w:w="267" w:type="pc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из них:</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r>
      <w:tr w:rsidR="00E16052" w:rsidRPr="00B646DA" w:rsidTr="00E16052">
        <w:trPr>
          <w:cantSplit/>
          <w:trHeight w:val="989"/>
        </w:trPr>
        <w:tc>
          <w:tcPr>
            <w:tcW w:w="267" w:type="pc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местного бюджета</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13386,08703</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14202,32275</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16648,49407</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13448,41470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13448,41470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71133,73325</w:t>
            </w:r>
          </w:p>
        </w:tc>
      </w:tr>
      <w:tr w:rsidR="00E16052" w:rsidRPr="00B646DA" w:rsidTr="00E16052">
        <w:trPr>
          <w:cantSplit/>
          <w:trHeight w:val="704"/>
        </w:trPr>
        <w:tc>
          <w:tcPr>
            <w:tcW w:w="267" w:type="pct"/>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средства от приносящей доход деятельности</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c>
          <w:tcPr>
            <w:tcW w:w="279"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8"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6" w:type="pct"/>
            <w:gridSpan w:val="5"/>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7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0,00000</w:t>
            </w:r>
          </w:p>
        </w:tc>
        <w:tc>
          <w:tcPr>
            <w:tcW w:w="244" w:type="pct"/>
            <w:gridSpan w:val="6"/>
            <w:shd w:val="clear" w:color="000000" w:fill="FFFFFF"/>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b/>
                <w:bCs/>
                <w:sz w:val="12"/>
                <w:szCs w:val="12"/>
                <w:lang w:eastAsia="ru-RU"/>
              </w:rPr>
            </w:pPr>
            <w:r w:rsidRPr="00B646DA">
              <w:rPr>
                <w:rFonts w:ascii="Times New Roman" w:eastAsia="Times New Roman" w:hAnsi="Times New Roman" w:cs="Times New Roman"/>
                <w:b/>
                <w:bCs/>
                <w:sz w:val="12"/>
                <w:szCs w:val="12"/>
                <w:lang w:eastAsia="ru-RU"/>
              </w:rPr>
              <w:t>91,51200</w:t>
            </w:r>
          </w:p>
        </w:tc>
      </w:tr>
      <w:tr w:rsidR="00E16052" w:rsidRPr="00B646DA" w:rsidTr="00E16052">
        <w:trPr>
          <w:cantSplit/>
          <w:trHeight w:val="70"/>
        </w:trPr>
        <w:tc>
          <w:tcPr>
            <w:tcW w:w="267" w:type="pct"/>
            <w:shd w:val="clear" w:color="000000" w:fill="FFFFFF"/>
            <w:noWrap/>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2278" w:type="pct"/>
            <w:gridSpan w:val="18"/>
            <w:vMerge/>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p>
        </w:tc>
        <w:tc>
          <w:tcPr>
            <w:tcW w:w="825" w:type="pct"/>
            <w:gridSpan w:val="4"/>
            <w:shd w:val="clear" w:color="000000" w:fill="FFFFFF"/>
            <w:vAlign w:val="center"/>
            <w:hideMark/>
          </w:tcPr>
          <w:p w:rsidR="00B646DA" w:rsidRPr="00B646DA" w:rsidRDefault="00B646DA" w:rsidP="00B646DA">
            <w:pPr>
              <w:spacing w:after="0" w:line="240" w:lineRule="auto"/>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областной или федеральный бюджет</w:t>
            </w:r>
          </w:p>
        </w:tc>
        <w:tc>
          <w:tcPr>
            <w:tcW w:w="278" w:type="pct"/>
            <w:gridSpan w:val="5"/>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79" w:type="pct"/>
            <w:gridSpan w:val="6"/>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78" w:type="pct"/>
            <w:gridSpan w:val="5"/>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76" w:type="pct"/>
            <w:gridSpan w:val="5"/>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74" w:type="pct"/>
            <w:gridSpan w:val="6"/>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c>
          <w:tcPr>
            <w:tcW w:w="244" w:type="pct"/>
            <w:gridSpan w:val="6"/>
            <w:shd w:val="clear" w:color="000000" w:fill="FFFFFF"/>
            <w:noWrap/>
            <w:textDirection w:val="btLr"/>
            <w:vAlign w:val="center"/>
            <w:hideMark/>
          </w:tcPr>
          <w:p w:rsidR="00B646DA" w:rsidRPr="00B646DA" w:rsidRDefault="00B646DA" w:rsidP="00E16052">
            <w:pPr>
              <w:spacing w:after="0" w:line="240" w:lineRule="auto"/>
              <w:ind w:left="113" w:right="113"/>
              <w:jc w:val="center"/>
              <w:rPr>
                <w:rFonts w:ascii="Times New Roman" w:eastAsia="Times New Roman" w:hAnsi="Times New Roman" w:cs="Times New Roman"/>
                <w:sz w:val="12"/>
                <w:szCs w:val="12"/>
                <w:lang w:eastAsia="ru-RU"/>
              </w:rPr>
            </w:pPr>
            <w:r w:rsidRPr="00B646DA">
              <w:rPr>
                <w:rFonts w:ascii="Times New Roman" w:eastAsia="Times New Roman" w:hAnsi="Times New Roman" w:cs="Times New Roman"/>
                <w:sz w:val="12"/>
                <w:szCs w:val="12"/>
                <w:lang w:eastAsia="ru-RU"/>
              </w:rPr>
              <w:t>0</w:t>
            </w:r>
          </w:p>
        </w:tc>
      </w:tr>
    </w:tbl>
    <w:p w:rsidR="00B646DA"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E16052" w:rsidRDefault="00E16052" w:rsidP="00E16052">
      <w:pPr>
        <w:pStyle w:val="aff1"/>
        <w:ind w:firstLine="284"/>
        <w:jc w:val="both"/>
        <w:rPr>
          <w:rFonts w:ascii="Times New Roman" w:hAnsi="Times New Roman" w:cs="Times New Roman"/>
          <w:sz w:val="12"/>
          <w:szCs w:val="12"/>
        </w:rPr>
      </w:pPr>
    </w:p>
    <w:p w:rsidR="00E16052" w:rsidRPr="00E16052" w:rsidRDefault="00E16052" w:rsidP="00E16052">
      <w:pPr>
        <w:pStyle w:val="aff1"/>
        <w:ind w:firstLine="284"/>
        <w:jc w:val="center"/>
        <w:rPr>
          <w:rFonts w:ascii="Times New Roman" w:hAnsi="Times New Roman" w:cs="Times New Roman"/>
          <w:sz w:val="12"/>
          <w:szCs w:val="12"/>
        </w:rPr>
      </w:pPr>
      <w:r w:rsidRPr="00E16052">
        <w:rPr>
          <w:rFonts w:ascii="Times New Roman" w:hAnsi="Times New Roman" w:cs="Times New Roman"/>
          <w:sz w:val="12"/>
          <w:szCs w:val="12"/>
        </w:rPr>
        <w:t>Администрация</w:t>
      </w:r>
    </w:p>
    <w:p w:rsidR="00E16052" w:rsidRPr="00E16052" w:rsidRDefault="00E16052" w:rsidP="00E16052">
      <w:pPr>
        <w:pStyle w:val="aff1"/>
        <w:ind w:firstLine="284"/>
        <w:jc w:val="center"/>
        <w:rPr>
          <w:rFonts w:ascii="Times New Roman" w:hAnsi="Times New Roman" w:cs="Times New Roman"/>
          <w:sz w:val="12"/>
          <w:szCs w:val="12"/>
        </w:rPr>
      </w:pPr>
      <w:r w:rsidRPr="00E16052">
        <w:rPr>
          <w:rFonts w:ascii="Times New Roman" w:hAnsi="Times New Roman" w:cs="Times New Roman"/>
          <w:sz w:val="12"/>
          <w:szCs w:val="12"/>
        </w:rPr>
        <w:t>м</w:t>
      </w:r>
      <w:r>
        <w:rPr>
          <w:rFonts w:ascii="Times New Roman" w:hAnsi="Times New Roman" w:cs="Times New Roman"/>
          <w:sz w:val="12"/>
          <w:szCs w:val="12"/>
        </w:rPr>
        <w:t xml:space="preserve">униципального района </w:t>
      </w:r>
      <w:r w:rsidRPr="00E16052">
        <w:rPr>
          <w:rFonts w:ascii="Times New Roman" w:hAnsi="Times New Roman" w:cs="Times New Roman"/>
          <w:sz w:val="12"/>
          <w:szCs w:val="12"/>
        </w:rPr>
        <w:t>Сергиевский</w:t>
      </w:r>
    </w:p>
    <w:p w:rsidR="00E16052" w:rsidRP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5383A" w:rsidRDefault="00C5383A" w:rsidP="00E16052">
      <w:pPr>
        <w:pStyle w:val="aff1"/>
        <w:ind w:firstLine="284"/>
        <w:jc w:val="center"/>
        <w:rPr>
          <w:rFonts w:ascii="Times New Roman" w:hAnsi="Times New Roman" w:cs="Times New Roman"/>
          <w:sz w:val="12"/>
          <w:szCs w:val="12"/>
        </w:rPr>
      </w:pPr>
    </w:p>
    <w:p w:rsidR="00E16052" w:rsidRP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16052" w:rsidRPr="00E16052" w:rsidRDefault="00E16052" w:rsidP="00E16052">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 декабря 2022г.                                                                                                                                                                                                   </w:t>
      </w:r>
      <w:r w:rsidRPr="00E16052">
        <w:rPr>
          <w:rFonts w:ascii="Times New Roman" w:hAnsi="Times New Roman" w:cs="Times New Roman"/>
          <w:sz w:val="12"/>
          <w:szCs w:val="12"/>
        </w:rPr>
        <w:t>№1449</w:t>
      </w:r>
    </w:p>
    <w:p w:rsidR="00C5383A" w:rsidRDefault="00C5383A" w:rsidP="00E16052">
      <w:pPr>
        <w:pStyle w:val="aff1"/>
        <w:ind w:firstLine="284"/>
        <w:jc w:val="center"/>
        <w:rPr>
          <w:rFonts w:ascii="Times New Roman" w:hAnsi="Times New Roman" w:cs="Times New Roman"/>
          <w:sz w:val="12"/>
          <w:szCs w:val="12"/>
        </w:rPr>
      </w:pPr>
    </w:p>
    <w:p w:rsidR="00C5383A" w:rsidRDefault="00E16052" w:rsidP="00E16052">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О внесении изменений в постановление администрации муниципального района Сергиевский</w:t>
      </w:r>
    </w:p>
    <w:p w:rsidR="00E16052" w:rsidRDefault="00E16052" w:rsidP="00E16052">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 xml:space="preserve"> №1294 от 10.11.2022г. «Об утверждении Реестра муниципальных услуг муниципального района Сергиевский»</w:t>
      </w:r>
    </w:p>
    <w:p w:rsidR="00C5383A" w:rsidRPr="00C5383A" w:rsidRDefault="00C5383A" w:rsidP="00E16052">
      <w:pPr>
        <w:pStyle w:val="aff1"/>
        <w:ind w:firstLine="284"/>
        <w:jc w:val="center"/>
        <w:rPr>
          <w:rFonts w:ascii="Times New Roman" w:hAnsi="Times New Roman" w:cs="Times New Roman"/>
          <w:b/>
          <w:sz w:val="12"/>
          <w:szCs w:val="12"/>
        </w:rPr>
      </w:pP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Самарской области от 12.12.2022г. №1125 «О внесении изменений в постановление Правительства Самарской области от 27.03.2015г.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Уставом муниципального района Сергиевский администрация муниципального района Сергиевский </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ПОСТАНОВЛЯЕТ:</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 Внести в постановление администрации муниципального района Сергиевский №1294 от 10.11.2022г. «Об утверждении Реестра муниципальных услуг муниципального района Сергиевский» изменения следующего содержания:</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1.1.  В Приложении №1:</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1.1.1. В Разделе II «Муниципальные услуги, предоставляемые муниципальными учреждениями и иными организациями, в которых размещается муниципальное задание (заказ)» подраздел «Муниципальные услуги в сфере предпринимательской деятельности» и строку 43 исключить.</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1.1.2. Строки 44-56 Реестра муниципальных услуг муниципального района Сергиевский считать соответственно строками 43-55.</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2.  Опубликовать настоящее постановление в газете «Сергиевский вестник».</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4. Контроль за выполнением настоящего постановления возложить на первого заместителя Главы муниципального райо</w:t>
      </w:r>
      <w:r>
        <w:rPr>
          <w:rFonts w:ascii="Times New Roman" w:hAnsi="Times New Roman" w:cs="Times New Roman"/>
          <w:sz w:val="12"/>
          <w:szCs w:val="12"/>
        </w:rPr>
        <w:t xml:space="preserve">на Сергиевский Сапрыкина В.В.  </w:t>
      </w:r>
    </w:p>
    <w:p w:rsidR="00E16052" w:rsidRPr="00E16052" w:rsidRDefault="00E16052" w:rsidP="00E16052">
      <w:pPr>
        <w:pStyle w:val="aff1"/>
        <w:ind w:firstLine="284"/>
        <w:jc w:val="right"/>
        <w:rPr>
          <w:rFonts w:ascii="Times New Roman" w:hAnsi="Times New Roman" w:cs="Times New Roman"/>
          <w:sz w:val="12"/>
          <w:szCs w:val="12"/>
        </w:rPr>
      </w:pPr>
      <w:r w:rsidRPr="00E16052">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E16052" w:rsidRPr="00E16052" w:rsidRDefault="00E16052" w:rsidP="00E16052">
      <w:pPr>
        <w:pStyle w:val="aff1"/>
        <w:ind w:firstLine="284"/>
        <w:jc w:val="right"/>
        <w:rPr>
          <w:rFonts w:ascii="Times New Roman" w:hAnsi="Times New Roman" w:cs="Times New Roman"/>
          <w:sz w:val="12"/>
          <w:szCs w:val="12"/>
        </w:rPr>
      </w:pPr>
      <w:r w:rsidRPr="00E16052">
        <w:rPr>
          <w:rFonts w:ascii="Times New Roman" w:hAnsi="Times New Roman" w:cs="Times New Roman"/>
          <w:sz w:val="12"/>
          <w:szCs w:val="12"/>
        </w:rPr>
        <w:t>А. И. Екамасов</w:t>
      </w:r>
    </w:p>
    <w:p w:rsidR="00E16052" w:rsidRPr="00E16052" w:rsidRDefault="00E16052" w:rsidP="00E16052">
      <w:pPr>
        <w:pStyle w:val="aff1"/>
        <w:ind w:firstLine="284"/>
        <w:jc w:val="center"/>
        <w:rPr>
          <w:rFonts w:ascii="Times New Roman" w:hAnsi="Times New Roman" w:cs="Times New Roman"/>
          <w:sz w:val="12"/>
          <w:szCs w:val="12"/>
        </w:rPr>
      </w:pPr>
      <w:r w:rsidRPr="00E16052">
        <w:rPr>
          <w:rFonts w:ascii="Times New Roman" w:hAnsi="Times New Roman" w:cs="Times New Roman"/>
          <w:sz w:val="12"/>
          <w:szCs w:val="12"/>
        </w:rPr>
        <w:t>Администрация</w:t>
      </w:r>
    </w:p>
    <w:p w:rsidR="00E16052" w:rsidRP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16052">
        <w:rPr>
          <w:rFonts w:ascii="Times New Roman" w:hAnsi="Times New Roman" w:cs="Times New Roman"/>
          <w:sz w:val="12"/>
          <w:szCs w:val="12"/>
        </w:rPr>
        <w:t>Сергиевский</w:t>
      </w:r>
    </w:p>
    <w:p w:rsid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5383A" w:rsidRPr="00E16052" w:rsidRDefault="00C5383A" w:rsidP="00E16052">
      <w:pPr>
        <w:pStyle w:val="aff1"/>
        <w:ind w:firstLine="284"/>
        <w:jc w:val="center"/>
        <w:rPr>
          <w:rFonts w:ascii="Times New Roman" w:hAnsi="Times New Roman" w:cs="Times New Roman"/>
          <w:sz w:val="12"/>
          <w:szCs w:val="12"/>
        </w:rPr>
      </w:pPr>
    </w:p>
    <w:p w:rsidR="00E16052" w:rsidRDefault="00E16052" w:rsidP="00E16052">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16052" w:rsidRPr="00E16052" w:rsidRDefault="00E16052" w:rsidP="00E16052">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 декабря 2022 г.                                                                                                                                                                                               </w:t>
      </w:r>
      <w:r w:rsidRPr="00E16052">
        <w:rPr>
          <w:rFonts w:ascii="Times New Roman" w:hAnsi="Times New Roman" w:cs="Times New Roman"/>
          <w:sz w:val="12"/>
          <w:szCs w:val="12"/>
        </w:rPr>
        <w:t>№1452</w:t>
      </w:r>
    </w:p>
    <w:p w:rsidR="00C5383A" w:rsidRDefault="00C5383A" w:rsidP="00E16052">
      <w:pPr>
        <w:pStyle w:val="aff1"/>
        <w:ind w:firstLine="284"/>
        <w:jc w:val="center"/>
        <w:rPr>
          <w:rFonts w:ascii="Times New Roman" w:hAnsi="Times New Roman" w:cs="Times New Roman"/>
          <w:sz w:val="12"/>
          <w:szCs w:val="12"/>
        </w:rPr>
      </w:pPr>
    </w:p>
    <w:p w:rsidR="00C5383A" w:rsidRDefault="00E16052" w:rsidP="00E16052">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 xml:space="preserve">О внесении изменений в постановление администрации муниципального района Сергиевский №451 от 21.04.2014 года </w:t>
      </w:r>
    </w:p>
    <w:p w:rsidR="00E16052" w:rsidRDefault="00E16052" w:rsidP="00E16052">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rsidR="00C5383A" w:rsidRPr="00C5383A" w:rsidRDefault="00C5383A" w:rsidP="00E16052">
      <w:pPr>
        <w:pStyle w:val="aff1"/>
        <w:ind w:firstLine="284"/>
        <w:jc w:val="center"/>
        <w:rPr>
          <w:rFonts w:ascii="Times New Roman" w:hAnsi="Times New Roman" w:cs="Times New Roman"/>
          <w:b/>
          <w:sz w:val="12"/>
          <w:szCs w:val="12"/>
        </w:rPr>
      </w:pP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 района Сергиевский в соответствии с действующим законодательством, администрация муниципального района Сергиевский </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ПОСТАНОВЛЯЕТ:</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 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1.1. в паспорте Муниципальной программы раздел «Объемы и источники финансирования программных мероприятий  изложить в следующей редакции:</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«Объем средств местного бюджета, направленных на реализацию мероприятий Муниципальной программы в 2014 – 2025 годах, составляет    65771,67128 тыс. рублей, в том числе формируемых:</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lastRenderedPageBreak/>
        <w:t xml:space="preserve"> за счет местного бюджета 362,43869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за счет стимулирующих субсидий, поступающих в местный бюджет из областного бюджета 7142,19200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за счет субвенций, поступающих в местный бюджет из областного бюджета 58267,04059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1.2. в тексте Муниципальной программы раздел 4 «Перечень программных мероприятий» изложить в редакции, согласно приложению № 1 к настоящему Постановлению.</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1.3. в тексте Муниципальной программы раздел 5 «Обоснование ресурсного обеспечения Программы» изложить в следующей редакции:</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«Общий объем средств, направленных  на реализацию мероприятий Программы составляет 65771,67128 тыс. рублей, в том числе:</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2014 году – 25646,00000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2015 году – 5287,15700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2016 году – 7961,33000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2017 году – 4784,91805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2018 году – 4921,99800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2019 году – 4288,92600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2020 году – 4893,24469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2021 году – 3537,81700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2022 году – 3312,13622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2023 году – 569,07216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2024 году – 569,07216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2025 году – 0,00000 тыс. рублей. </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Объем средств местного бюджета, направленных на реализацию мероприятий Программы составляет 362,43869 тыс. рублей, в том числе:</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2014 году– 67,00000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2015 году – 0,00000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2016 году – 0,00000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2017 году – 0,00000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2018 году – 0,00000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2019 году - 0,74600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2020 году - 189,56869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2021 году – 22,97946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2022 году – 48,00022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2023 году – 17,07216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2024 году – 17,07216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2025 году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Объем средств местного бюджета, формируемых за счет стимулирующих субсидий, поступающих в местный бюджет из областного бюджета, направленных на реализацию мероприятий Программы составляет 7142,19200 тыс. рублей, в том числе:</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2014 году – 1 642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2015 году – 2 775,79200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2016 году – 2724,40000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2017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2018 году – 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2019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2020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2021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2022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2023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2024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в 2025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58267,04059 тыс. рублей, в том числе:</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2014 году – 23937,00000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2015 году – 2511,36500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2016 году – 5236,93000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2017 году – 4784,91805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2018 году – 4921,99800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2019 году – 4288,18000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2020 году – 4703,67600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2021 году – 3514,83754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2022 году – 3264,13600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2023 году – 552,00000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2024 году – 552,00000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 xml:space="preserve"> в 2025 году – 0,00000 тыс. рублей.</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2. Опубликовать настоящее постановление в газете «Сергиевский вестник».</w:t>
      </w:r>
    </w:p>
    <w:p w:rsidR="00E16052" w:rsidRPr="00E16052" w:rsidRDefault="00E16052" w:rsidP="00E16052">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3. Настоящее постановление вступает в силу со дня его официального опубликования.</w:t>
      </w:r>
    </w:p>
    <w:p w:rsidR="00E16052" w:rsidRPr="00E16052" w:rsidRDefault="00E16052" w:rsidP="00EF2259">
      <w:pPr>
        <w:pStyle w:val="aff1"/>
        <w:ind w:firstLine="284"/>
        <w:jc w:val="both"/>
        <w:rPr>
          <w:rFonts w:ascii="Times New Roman" w:hAnsi="Times New Roman" w:cs="Times New Roman"/>
          <w:sz w:val="12"/>
          <w:szCs w:val="12"/>
        </w:rPr>
      </w:pPr>
      <w:r w:rsidRPr="00E16052">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w:t>
      </w:r>
      <w:r w:rsidR="00EF2259">
        <w:rPr>
          <w:rFonts w:ascii="Times New Roman" w:hAnsi="Times New Roman" w:cs="Times New Roman"/>
          <w:sz w:val="12"/>
          <w:szCs w:val="12"/>
        </w:rPr>
        <w:t>айона Сергиевский А.Е. Чернова.</w:t>
      </w:r>
    </w:p>
    <w:p w:rsidR="00E16052" w:rsidRPr="00E16052" w:rsidRDefault="00E16052" w:rsidP="00EF2259">
      <w:pPr>
        <w:pStyle w:val="aff1"/>
        <w:ind w:firstLine="284"/>
        <w:jc w:val="right"/>
        <w:rPr>
          <w:rFonts w:ascii="Times New Roman" w:hAnsi="Times New Roman" w:cs="Times New Roman"/>
          <w:sz w:val="12"/>
          <w:szCs w:val="12"/>
        </w:rPr>
      </w:pPr>
      <w:r w:rsidRPr="00E16052">
        <w:rPr>
          <w:rFonts w:ascii="Times New Roman" w:hAnsi="Times New Roman" w:cs="Times New Roman"/>
          <w:sz w:val="12"/>
          <w:szCs w:val="12"/>
        </w:rPr>
        <w:t>Глава муниципального района Сергиевский</w:t>
      </w:r>
    </w:p>
    <w:p w:rsidR="00E16052" w:rsidRDefault="00E16052" w:rsidP="00EF2259">
      <w:pPr>
        <w:pStyle w:val="aff1"/>
        <w:ind w:firstLine="284"/>
        <w:jc w:val="right"/>
        <w:rPr>
          <w:rFonts w:ascii="Times New Roman" w:hAnsi="Times New Roman" w:cs="Times New Roman"/>
          <w:sz w:val="12"/>
          <w:szCs w:val="12"/>
        </w:rPr>
      </w:pPr>
      <w:r w:rsidRPr="00E16052">
        <w:rPr>
          <w:rFonts w:ascii="Times New Roman" w:hAnsi="Times New Roman" w:cs="Times New Roman"/>
          <w:sz w:val="12"/>
          <w:szCs w:val="12"/>
        </w:rPr>
        <w:tab/>
      </w:r>
      <w:r w:rsidRPr="00E16052">
        <w:rPr>
          <w:rFonts w:ascii="Times New Roman" w:hAnsi="Times New Roman" w:cs="Times New Roman"/>
          <w:sz w:val="12"/>
          <w:szCs w:val="12"/>
        </w:rPr>
        <w:tab/>
        <w:t>А.И. Екамасов</w:t>
      </w:r>
    </w:p>
    <w:p w:rsidR="00EF2259" w:rsidRDefault="00EF2259" w:rsidP="00EF2259">
      <w:pPr>
        <w:pStyle w:val="aff1"/>
        <w:ind w:firstLine="284"/>
        <w:jc w:val="right"/>
        <w:rPr>
          <w:rFonts w:ascii="Times New Roman" w:hAnsi="Times New Roman" w:cs="Times New Roman"/>
          <w:sz w:val="12"/>
          <w:szCs w:val="12"/>
        </w:rPr>
      </w:pPr>
    </w:p>
    <w:p w:rsidR="00EF2259" w:rsidRPr="00EF2259" w:rsidRDefault="00EF2259" w:rsidP="00EF2259">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F2259">
        <w:rPr>
          <w:rFonts w:ascii="Times New Roman" w:hAnsi="Times New Roman" w:cs="Times New Roman"/>
          <w:sz w:val="12"/>
          <w:szCs w:val="12"/>
        </w:rPr>
        <w:t>Приложение № 1</w:t>
      </w:r>
    </w:p>
    <w:p w:rsidR="00EF2259" w:rsidRPr="00EF2259" w:rsidRDefault="00EF2259" w:rsidP="00EF2259">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F2259">
        <w:rPr>
          <w:rFonts w:ascii="Times New Roman" w:hAnsi="Times New Roman" w:cs="Times New Roman"/>
          <w:sz w:val="12"/>
          <w:szCs w:val="12"/>
        </w:rPr>
        <w:t xml:space="preserve">к Постановлению администрации </w:t>
      </w:r>
    </w:p>
    <w:p w:rsidR="00EF2259" w:rsidRPr="00EF2259" w:rsidRDefault="00EF2259" w:rsidP="00EF2259">
      <w:pPr>
        <w:pStyle w:val="aff1"/>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EF2259">
        <w:rPr>
          <w:rFonts w:ascii="Times New Roman" w:hAnsi="Times New Roman" w:cs="Times New Roman"/>
          <w:sz w:val="12"/>
          <w:szCs w:val="12"/>
        </w:rPr>
        <w:t xml:space="preserve">муниципального района Сергиевский </w:t>
      </w:r>
    </w:p>
    <w:p w:rsidR="00EF2259" w:rsidRDefault="00EF2259" w:rsidP="00EF2259">
      <w:pPr>
        <w:pStyle w:val="aff1"/>
        <w:ind w:firstLine="284"/>
        <w:jc w:val="right"/>
        <w:rPr>
          <w:rFonts w:ascii="Times New Roman" w:hAnsi="Times New Roman" w:cs="Times New Roman"/>
          <w:sz w:val="12"/>
          <w:szCs w:val="12"/>
        </w:rPr>
      </w:pPr>
      <w:r w:rsidRPr="00EF2259">
        <w:rPr>
          <w:rFonts w:ascii="Times New Roman" w:hAnsi="Times New Roman" w:cs="Times New Roman"/>
          <w:sz w:val="12"/>
          <w:szCs w:val="12"/>
        </w:rPr>
        <w:t>№1452</w:t>
      </w:r>
      <w:r>
        <w:rPr>
          <w:rFonts w:ascii="Times New Roman" w:hAnsi="Times New Roman" w:cs="Times New Roman"/>
          <w:sz w:val="12"/>
          <w:szCs w:val="12"/>
        </w:rPr>
        <w:t xml:space="preserve"> от "20" декабря 2022 г.</w:t>
      </w:r>
    </w:p>
    <w:p w:rsidR="00EF2259" w:rsidRDefault="00EF2259" w:rsidP="00EF2259">
      <w:pPr>
        <w:pStyle w:val="aff1"/>
        <w:ind w:firstLine="284"/>
        <w:jc w:val="center"/>
        <w:rPr>
          <w:rFonts w:ascii="Times New Roman" w:hAnsi="Times New Roman" w:cs="Times New Roman"/>
          <w:sz w:val="12"/>
          <w:szCs w:val="12"/>
        </w:rPr>
      </w:pPr>
      <w:r w:rsidRPr="00EF2259">
        <w:rPr>
          <w:rFonts w:ascii="Times New Roman" w:hAnsi="Times New Roman" w:cs="Times New Roman"/>
          <w:sz w:val="12"/>
          <w:szCs w:val="12"/>
        </w:rPr>
        <w:t>4. Перечень программных мероприятий</w:t>
      </w:r>
    </w:p>
    <w:tbl>
      <w:tblPr>
        <w:tblW w:w="5000" w:type="pct"/>
        <w:tblLayout w:type="fixed"/>
        <w:tblLook w:val="04A0"/>
      </w:tblPr>
      <w:tblGrid>
        <w:gridCol w:w="392"/>
        <w:gridCol w:w="3402"/>
        <w:gridCol w:w="283"/>
        <w:gridCol w:w="286"/>
        <w:gridCol w:w="286"/>
        <w:gridCol w:w="284"/>
        <w:gridCol w:w="284"/>
        <w:gridCol w:w="284"/>
        <w:gridCol w:w="284"/>
        <w:gridCol w:w="284"/>
        <w:gridCol w:w="283"/>
        <w:gridCol w:w="281"/>
        <w:gridCol w:w="278"/>
        <w:gridCol w:w="281"/>
        <w:gridCol w:w="301"/>
        <w:gridCol w:w="236"/>
      </w:tblGrid>
      <w:tr w:rsidR="00EF2259" w:rsidRPr="00EF2259" w:rsidTr="00EF2259">
        <w:trPr>
          <w:trHeight w:val="7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w:t>
            </w:r>
          </w:p>
        </w:tc>
        <w:tc>
          <w:tcPr>
            <w:tcW w:w="2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Наименование мероприятия</w:t>
            </w:r>
          </w:p>
        </w:tc>
        <w:tc>
          <w:tcPr>
            <w:tcW w:w="18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Срок исполнения, годы</w:t>
            </w:r>
          </w:p>
        </w:tc>
        <w:tc>
          <w:tcPr>
            <w:tcW w:w="2210" w:type="pct"/>
            <w:gridSpan w:val="12"/>
            <w:tcBorders>
              <w:top w:val="single" w:sz="4" w:space="0" w:color="auto"/>
              <w:left w:val="nil"/>
              <w:bottom w:val="single" w:sz="4" w:space="0" w:color="auto"/>
              <w:right w:val="single" w:sz="4" w:space="0" w:color="000000"/>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Объем финансирования по годам, тыс. рублей***</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Всего по</w:t>
            </w:r>
            <w:r w:rsidRPr="00EF2259">
              <w:rPr>
                <w:rFonts w:ascii="Times New Roman" w:eastAsia="Times New Roman" w:hAnsi="Times New Roman" w:cs="Times New Roman"/>
                <w:color w:val="000000"/>
                <w:sz w:val="12"/>
                <w:szCs w:val="12"/>
                <w:lang w:eastAsia="ru-RU"/>
              </w:rPr>
              <w:t>Программе</w:t>
            </w:r>
          </w:p>
        </w:tc>
      </w:tr>
      <w:tr w:rsidR="00EF2259" w:rsidRPr="00EF2259" w:rsidTr="00EF2259">
        <w:trPr>
          <w:cantSplit/>
          <w:trHeight w:val="1032"/>
        </w:trPr>
        <w:tc>
          <w:tcPr>
            <w:tcW w:w="254" w:type="pct"/>
            <w:vMerge/>
            <w:tcBorders>
              <w:top w:val="single" w:sz="4" w:space="0" w:color="auto"/>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vMerge/>
            <w:tcBorders>
              <w:top w:val="single" w:sz="4" w:space="0" w:color="auto"/>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2016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2017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2021</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2022</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2024</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2025</w:t>
            </w:r>
          </w:p>
        </w:tc>
        <w:tc>
          <w:tcPr>
            <w:tcW w:w="153" w:type="pct"/>
            <w:vMerge/>
            <w:tcBorders>
              <w:top w:val="single" w:sz="4" w:space="0" w:color="auto"/>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EF2259">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1642,00000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2775,79200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2724,40000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7142,19200</w:t>
            </w:r>
          </w:p>
        </w:tc>
      </w:tr>
      <w:tr w:rsidR="00EF2259" w:rsidRPr="00EF2259" w:rsidTr="00EF2259">
        <w:trPr>
          <w:trHeight w:val="726"/>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804,00000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804,00000</w:t>
            </w:r>
          </w:p>
        </w:tc>
      </w:tr>
      <w:tr w:rsidR="00EF2259" w:rsidRPr="00EF2259" w:rsidTr="00EF2259">
        <w:trPr>
          <w:trHeight w:val="7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 том числе:</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894"/>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2014-</w:t>
            </w:r>
            <w:r w:rsidRPr="00EF2259">
              <w:rPr>
                <w:rFonts w:ascii="Times New Roman" w:eastAsia="Times New Roman" w:hAnsi="Times New Roman" w:cs="Times New Roman"/>
                <w:color w:val="000000"/>
                <w:sz w:val="12"/>
                <w:szCs w:val="12"/>
                <w:lang w:eastAsia="ru-RU"/>
              </w:rPr>
              <w:t>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694,00000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694,00000</w:t>
            </w:r>
          </w:p>
        </w:tc>
      </w:tr>
      <w:tr w:rsidR="00EF2259" w:rsidRPr="00EF2259" w:rsidTr="00EF2259">
        <w:trPr>
          <w:cantSplit/>
          <w:trHeight w:val="823"/>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2014-</w:t>
            </w:r>
            <w:r w:rsidRPr="00EF2259">
              <w:rPr>
                <w:rFonts w:ascii="Times New Roman" w:eastAsia="Times New Roman" w:hAnsi="Times New Roman" w:cs="Times New Roman"/>
                <w:color w:val="000000"/>
                <w:sz w:val="12"/>
                <w:szCs w:val="12"/>
                <w:lang w:eastAsia="ru-RU"/>
              </w:rPr>
              <w:t>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110,00000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110,00000</w:t>
            </w:r>
          </w:p>
        </w:tc>
      </w:tr>
      <w:tr w:rsidR="00EF2259" w:rsidRPr="00EF2259" w:rsidTr="00EF2259">
        <w:trPr>
          <w:cantSplit/>
          <w:trHeight w:val="99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 В том числе: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21854,00000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21854,00000</w:t>
            </w:r>
          </w:p>
        </w:tc>
      </w:tr>
      <w:tr w:rsidR="00EF2259" w:rsidRPr="00EF2259" w:rsidTr="00EF2259">
        <w:trPr>
          <w:cantSplit/>
          <w:trHeight w:val="977"/>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10927,00000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10927,00000</w:t>
            </w:r>
          </w:p>
        </w:tc>
      </w:tr>
      <w:tr w:rsidR="00EF2259" w:rsidRPr="00EF2259" w:rsidTr="00EF2259">
        <w:trPr>
          <w:cantSplit/>
          <w:trHeight w:val="977"/>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10927,00000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10927,00000</w:t>
            </w:r>
          </w:p>
        </w:tc>
      </w:tr>
      <w:tr w:rsidR="00EF2259" w:rsidRPr="00EF2259" w:rsidTr="00EF225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EF2259">
        <w:trPr>
          <w:trHeight w:val="7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 том числе:</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71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EF2259">
        <w:trPr>
          <w:cantSplit/>
          <w:trHeight w:val="707"/>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EF225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381,00000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1288,36500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4796,27400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sz w:val="12"/>
                <w:szCs w:val="12"/>
                <w:lang w:eastAsia="ru-RU"/>
              </w:rPr>
            </w:pPr>
            <w:r w:rsidRPr="00EF2259">
              <w:rPr>
                <w:rFonts w:ascii="Times New Roman" w:eastAsia="Times New Roman" w:hAnsi="Times New Roman" w:cs="Times New Roman"/>
                <w:b/>
                <w:bCs/>
                <w:sz w:val="12"/>
                <w:szCs w:val="12"/>
                <w:lang w:eastAsia="ru-RU"/>
              </w:rPr>
              <w:t>1866,83805</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8332,47705</w:t>
            </w:r>
          </w:p>
        </w:tc>
      </w:tr>
      <w:tr w:rsidR="00EF2259" w:rsidRPr="00EF2259" w:rsidTr="00EF2259">
        <w:trPr>
          <w:trHeight w:val="7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 том числе:</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867"/>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133,00000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1116,08800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1607,89300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1436,65705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4293,63805</w:t>
            </w:r>
          </w:p>
        </w:tc>
      </w:tr>
      <w:tr w:rsidR="00EF2259" w:rsidRPr="00EF2259" w:rsidTr="00EF2259">
        <w:trPr>
          <w:cantSplit/>
          <w:trHeight w:val="851"/>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248,00000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172,27700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3188,38100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430,18100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4038,83900</w:t>
            </w:r>
          </w:p>
        </w:tc>
      </w:tr>
      <w:tr w:rsidR="00EF2259" w:rsidRPr="00EF2259" w:rsidTr="00EF2259">
        <w:trPr>
          <w:trHeight w:val="70"/>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898,00000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1223,00000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440,65600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sz w:val="12"/>
                <w:szCs w:val="12"/>
                <w:lang w:eastAsia="ru-RU"/>
              </w:rPr>
            </w:pPr>
            <w:r w:rsidRPr="00EF2259">
              <w:rPr>
                <w:rFonts w:ascii="Times New Roman" w:eastAsia="Times New Roman" w:hAnsi="Times New Roman" w:cs="Times New Roman"/>
                <w:b/>
                <w:bCs/>
                <w:sz w:val="12"/>
                <w:szCs w:val="12"/>
                <w:lang w:eastAsia="ru-RU"/>
              </w:rPr>
              <w:t>156,00000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216,13100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2933,78700</w:t>
            </w:r>
          </w:p>
        </w:tc>
      </w:tr>
      <w:tr w:rsidR="00EF2259" w:rsidRPr="00EF2259" w:rsidTr="00EF2259">
        <w:trPr>
          <w:trHeight w:val="70"/>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 том числе:</w:t>
            </w: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EF2259">
        <w:trPr>
          <w:cantSplit/>
          <w:trHeight w:val="849"/>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153,00000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41,38300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15,60000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216,13100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486,11400</w:t>
            </w:r>
          </w:p>
        </w:tc>
      </w:tr>
      <w:tr w:rsidR="00EF2259" w:rsidRPr="00EF2259" w:rsidTr="00EF2259">
        <w:trPr>
          <w:cantSplit/>
          <w:trHeight w:val="833"/>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838,00000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399,27300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140,40000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2447,67300</w:t>
            </w:r>
          </w:p>
        </w:tc>
      </w:tr>
      <w:tr w:rsidR="00EF2259" w:rsidRPr="00EF2259" w:rsidTr="00EF2259">
        <w:trPr>
          <w:cantSplit/>
          <w:trHeight w:val="703"/>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8.</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67,00000</w:t>
            </w:r>
          </w:p>
        </w:tc>
      </w:tr>
      <w:tr w:rsidR="00EF2259" w:rsidRPr="00EF2259" w:rsidTr="00EF2259">
        <w:trPr>
          <w:cantSplit/>
          <w:trHeight w:val="982"/>
        </w:trPr>
        <w:tc>
          <w:tcPr>
            <w:tcW w:w="254"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9.</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4705,86700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4214,41000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2786,92600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2771,83500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2712,13600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19953,25400</w:t>
            </w:r>
          </w:p>
        </w:tc>
      </w:tr>
      <w:tr w:rsidR="00EF2259" w:rsidRPr="00EF2259" w:rsidTr="00EF2259">
        <w:trPr>
          <w:cantSplit/>
          <w:trHeight w:val="996"/>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2762,08000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4705,86700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4214,41000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2786,92600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2771,83500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2712,13600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19953,25400</w:t>
            </w:r>
          </w:p>
        </w:tc>
      </w:tr>
      <w:tr w:rsidR="00EF2259" w:rsidRPr="00EF2259" w:rsidTr="00EF2259">
        <w:trPr>
          <w:cantSplit/>
          <w:trHeight w:val="685"/>
        </w:trPr>
        <w:tc>
          <w:tcPr>
            <w:tcW w:w="254"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r>
      <w:tr w:rsidR="00EF2259" w:rsidRPr="00EF2259" w:rsidTr="00EF2259">
        <w:trPr>
          <w:cantSplit/>
          <w:trHeight w:val="836"/>
        </w:trPr>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10.</w:t>
            </w: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74,51600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2106,31869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765,98200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600,00022</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569,07216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569,07216</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4684,96123</w:t>
            </w:r>
          </w:p>
        </w:tc>
      </w:tr>
      <w:tr w:rsidR="00EF2259" w:rsidRPr="00EF2259" w:rsidTr="00380C8F">
        <w:trPr>
          <w:cantSplit/>
          <w:trHeight w:val="904"/>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73,77000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1916,75000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743,00254</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4389,52254</w:t>
            </w:r>
          </w:p>
        </w:tc>
      </w:tr>
      <w:tr w:rsidR="00EF2259" w:rsidRPr="00EF2259" w:rsidTr="00380C8F">
        <w:trPr>
          <w:cantSplit/>
          <w:trHeight w:val="796"/>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местного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0,74600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189,56869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22,97946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48,00022</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17,07216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17,07216</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295,43869</w:t>
            </w:r>
          </w:p>
        </w:tc>
      </w:tr>
      <w:tr w:rsidR="00EF2259" w:rsidRPr="00EF2259" w:rsidTr="00380C8F">
        <w:trPr>
          <w:cantSplit/>
          <w:trHeight w:val="706"/>
        </w:trPr>
        <w:tc>
          <w:tcPr>
            <w:tcW w:w="25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11</w:t>
            </w: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Организация и проведение сельскохозяйственной ярмарки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380C8F">
        <w:trPr>
          <w:cantSplit/>
          <w:trHeight w:val="689"/>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областного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380C8F">
        <w:trPr>
          <w:cantSplit/>
          <w:trHeight w:val="699"/>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tcBorders>
              <w:top w:val="nil"/>
              <w:left w:val="nil"/>
              <w:bottom w:val="single" w:sz="4" w:space="0" w:color="auto"/>
              <w:right w:val="single" w:sz="4" w:space="0" w:color="auto"/>
            </w:tcBorders>
            <w:shd w:val="clear" w:color="000000" w:fill="FFFFFF"/>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за счет средств местного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r>
      <w:tr w:rsidR="00EF2259" w:rsidRPr="00EF2259" w:rsidTr="00380C8F">
        <w:trPr>
          <w:cantSplit/>
          <w:trHeight w:val="978"/>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12.</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25646,00000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5287,15700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7961,33000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4921,99800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4288,92600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4893,24469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3537,81700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3312,13622</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569,07216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569,07216</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EF2259">
              <w:rPr>
                <w:rFonts w:ascii="Times New Roman" w:eastAsia="Times New Roman" w:hAnsi="Times New Roman" w:cs="Times New Roman"/>
                <w:b/>
                <w:bCs/>
                <w:color w:val="000000"/>
                <w:sz w:val="12"/>
                <w:szCs w:val="12"/>
                <w:lang w:eastAsia="ru-RU"/>
              </w:rPr>
              <w:t>65771,67128</w:t>
            </w:r>
          </w:p>
        </w:tc>
      </w:tr>
      <w:tr w:rsidR="00EF2259" w:rsidRPr="00EF2259" w:rsidTr="00380C8F">
        <w:trPr>
          <w:cantSplit/>
          <w:trHeight w:val="85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13.</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Всего средств за счет местного бюджета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67,00000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0,74600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189,56869</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22,97946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48,00022</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17,07216</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17,07216</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362,43869</w:t>
            </w:r>
          </w:p>
        </w:tc>
      </w:tr>
      <w:tr w:rsidR="00EF2259" w:rsidRPr="00EF2259" w:rsidTr="00EF2259">
        <w:trPr>
          <w:trHeight w:val="615"/>
        </w:trPr>
        <w:tc>
          <w:tcPr>
            <w:tcW w:w="254" w:type="pct"/>
            <w:vMerge w:val="restart"/>
            <w:tcBorders>
              <w:top w:val="nil"/>
              <w:left w:val="single" w:sz="4" w:space="0" w:color="auto"/>
              <w:bottom w:val="single" w:sz="4" w:space="0" w:color="000000"/>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14.</w:t>
            </w:r>
          </w:p>
        </w:tc>
        <w:tc>
          <w:tcPr>
            <w:tcW w:w="2201" w:type="pct"/>
            <w:vMerge w:val="restar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стимулирующих субсидий из областного бюджета для  софинансирования расходных обязательств по вопросам местного значения, с учётом выполнения показателей социально-экономического развития.</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1642,00000</w:t>
            </w: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2775,79200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2724,40000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r w:rsidRPr="00EF2259">
              <w:rPr>
                <w:rFonts w:ascii="Times New Roman" w:eastAsia="Times New Roman" w:hAnsi="Times New Roman" w:cs="Times New Roman"/>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0"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9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7142,19200</w:t>
            </w:r>
          </w:p>
        </w:tc>
      </w:tr>
      <w:tr w:rsidR="00EF2259" w:rsidRPr="00EF2259" w:rsidTr="00380C8F">
        <w:trPr>
          <w:trHeight w:val="206"/>
        </w:trPr>
        <w:tc>
          <w:tcPr>
            <w:tcW w:w="254" w:type="pct"/>
            <w:vMerge/>
            <w:tcBorders>
              <w:top w:val="nil"/>
              <w:left w:val="single" w:sz="4" w:space="0" w:color="auto"/>
              <w:bottom w:val="single" w:sz="4" w:space="0" w:color="000000"/>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2201" w:type="pct"/>
            <w:vMerge/>
            <w:tcBorders>
              <w:top w:val="nil"/>
              <w:left w:val="single" w:sz="4" w:space="0" w:color="auto"/>
              <w:bottom w:val="single" w:sz="4" w:space="0" w:color="auto"/>
              <w:right w:val="single" w:sz="4" w:space="0" w:color="auto"/>
            </w:tcBorders>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0"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95"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cBorders>
              <w:top w:val="nil"/>
              <w:left w:val="single" w:sz="4" w:space="0" w:color="auto"/>
              <w:bottom w:val="single" w:sz="4" w:space="0" w:color="auto"/>
              <w:right w:val="single" w:sz="4" w:space="0" w:color="auto"/>
            </w:tcBorders>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F2259" w:rsidRPr="00EF2259" w:rsidTr="00380C8F">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15.</w:t>
            </w:r>
          </w:p>
        </w:tc>
        <w:tc>
          <w:tcPr>
            <w:tcW w:w="2201" w:type="pct"/>
            <w:tcBorders>
              <w:top w:val="nil"/>
              <w:left w:val="nil"/>
              <w:bottom w:val="single" w:sz="4" w:space="0" w:color="auto"/>
              <w:right w:val="single" w:sz="4" w:space="0" w:color="auto"/>
            </w:tcBorders>
            <w:shd w:val="clear" w:color="auto" w:fill="auto"/>
            <w:vAlign w:val="center"/>
            <w:hideMark/>
          </w:tcPr>
          <w:p w:rsidR="00EF2259" w:rsidRPr="00EF2259" w:rsidRDefault="00EF2259" w:rsidP="00EF2259">
            <w:pPr>
              <w:spacing w:after="0" w:line="240" w:lineRule="auto"/>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2014 – 2025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23937,00000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2511,36500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5236,93000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4784,91805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4921,99800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4288,18000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4703,67600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3514,83754</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3264,13600</w:t>
            </w:r>
          </w:p>
        </w:tc>
        <w:tc>
          <w:tcPr>
            <w:tcW w:w="180"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552,00000</w:t>
            </w:r>
          </w:p>
        </w:tc>
        <w:tc>
          <w:tcPr>
            <w:tcW w:w="195"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EF2259" w:rsidRPr="00EF2259" w:rsidRDefault="00EF2259" w:rsidP="00EF2259">
            <w:pPr>
              <w:spacing w:after="0" w:line="240" w:lineRule="auto"/>
              <w:ind w:left="113" w:right="113"/>
              <w:jc w:val="center"/>
              <w:rPr>
                <w:rFonts w:ascii="Times New Roman" w:eastAsia="Times New Roman" w:hAnsi="Times New Roman" w:cs="Times New Roman"/>
                <w:color w:val="000000"/>
                <w:sz w:val="12"/>
                <w:szCs w:val="12"/>
                <w:lang w:eastAsia="ru-RU"/>
              </w:rPr>
            </w:pPr>
            <w:r w:rsidRPr="00EF2259">
              <w:rPr>
                <w:rFonts w:ascii="Times New Roman" w:eastAsia="Times New Roman" w:hAnsi="Times New Roman" w:cs="Times New Roman"/>
                <w:color w:val="000000"/>
                <w:sz w:val="12"/>
                <w:szCs w:val="12"/>
                <w:lang w:eastAsia="ru-RU"/>
              </w:rPr>
              <w:t>58267,04059</w:t>
            </w:r>
          </w:p>
        </w:tc>
      </w:tr>
    </w:tbl>
    <w:p w:rsid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Поступают в местный бюджет в виде стимулирующих субсидий из областного бюджета для софинансирования расходных обязательств по вопросам м</w:t>
      </w:r>
      <w:r>
        <w:rPr>
          <w:rFonts w:ascii="Times New Roman" w:hAnsi="Times New Roman" w:cs="Times New Roman"/>
          <w:sz w:val="12"/>
          <w:szCs w:val="12"/>
        </w:rPr>
        <w:t xml:space="preserve">естного значения, </w:t>
      </w:r>
      <w:r w:rsidRPr="00380C8F">
        <w:rPr>
          <w:rFonts w:ascii="Times New Roman" w:hAnsi="Times New Roman" w:cs="Times New Roman"/>
          <w:sz w:val="12"/>
          <w:szCs w:val="12"/>
        </w:rPr>
        <w:t>с учётом выполнения показателей социально-эконо</w:t>
      </w:r>
      <w:r>
        <w:rPr>
          <w:rFonts w:ascii="Times New Roman" w:hAnsi="Times New Roman" w:cs="Times New Roman"/>
          <w:sz w:val="12"/>
          <w:szCs w:val="12"/>
        </w:rPr>
        <w:t>мического развития.</w:t>
      </w:r>
      <w:r>
        <w:rPr>
          <w:rFonts w:ascii="Times New Roman" w:hAnsi="Times New Roman" w:cs="Times New Roman"/>
          <w:sz w:val="12"/>
          <w:szCs w:val="12"/>
        </w:rPr>
        <w:tab/>
      </w:r>
    </w:p>
    <w:p w:rsid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Поступают в местный бюджет в виде субвенций из областного бюджета в соответствии с Законом Самарской области от 03.04.2009 №4</w:t>
      </w:r>
      <w:r>
        <w:rPr>
          <w:rFonts w:ascii="Times New Roman" w:hAnsi="Times New Roman" w:cs="Times New Roman"/>
          <w:sz w:val="12"/>
          <w:szCs w:val="12"/>
        </w:rPr>
        <w:t xml:space="preserve">1-ГД  "О наделении </w:t>
      </w:r>
      <w:r w:rsidRPr="00380C8F">
        <w:rPr>
          <w:rFonts w:ascii="Times New Roman"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w:t>
      </w:r>
      <w:r>
        <w:rPr>
          <w:rFonts w:ascii="Times New Roman" w:hAnsi="Times New Roman" w:cs="Times New Roman"/>
          <w:sz w:val="12"/>
          <w:szCs w:val="12"/>
        </w:rPr>
        <w:t>йственного производства".</w:t>
      </w:r>
    </w:p>
    <w:p w:rsid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Общий  объём финансового обеспечения Программы,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w:t>
      </w:r>
      <w:r w:rsidRPr="00380C8F">
        <w:rPr>
          <w:rFonts w:ascii="Times New Roman" w:hAnsi="Times New Roman" w:cs="Times New Roman"/>
          <w:sz w:val="12"/>
          <w:szCs w:val="12"/>
        </w:rPr>
        <w:tab/>
      </w:r>
    </w:p>
    <w:p w:rsidR="00380C8F" w:rsidRPr="00380C8F" w:rsidRDefault="00380C8F" w:rsidP="00380C8F">
      <w:pPr>
        <w:pStyle w:val="aff1"/>
        <w:jc w:val="both"/>
        <w:rPr>
          <w:rFonts w:ascii="Times New Roman" w:hAnsi="Times New Roman" w:cs="Times New Roman"/>
          <w:sz w:val="12"/>
          <w:szCs w:val="12"/>
        </w:rPr>
      </w:pPr>
    </w:p>
    <w:p w:rsidR="00380C8F" w:rsidRPr="00380C8F" w:rsidRDefault="00380C8F" w:rsidP="00380C8F">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lastRenderedPageBreak/>
        <w:t>Администрация</w:t>
      </w:r>
    </w:p>
    <w:p w:rsidR="00380C8F" w:rsidRPr="00380C8F" w:rsidRDefault="00380C8F" w:rsidP="00380C8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80C8F">
        <w:rPr>
          <w:rFonts w:ascii="Times New Roman" w:hAnsi="Times New Roman" w:cs="Times New Roman"/>
          <w:sz w:val="12"/>
          <w:szCs w:val="12"/>
        </w:rPr>
        <w:t>Сергиевский</w:t>
      </w:r>
    </w:p>
    <w:p w:rsidR="00380C8F" w:rsidRDefault="00380C8F" w:rsidP="00380C8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5383A" w:rsidRPr="00380C8F" w:rsidRDefault="00C5383A" w:rsidP="00380C8F">
      <w:pPr>
        <w:pStyle w:val="aff1"/>
        <w:ind w:firstLine="284"/>
        <w:jc w:val="center"/>
        <w:rPr>
          <w:rFonts w:ascii="Times New Roman" w:hAnsi="Times New Roman" w:cs="Times New Roman"/>
          <w:sz w:val="12"/>
          <w:szCs w:val="12"/>
        </w:rPr>
      </w:pPr>
    </w:p>
    <w:p w:rsidR="00380C8F" w:rsidRPr="00380C8F" w:rsidRDefault="00380C8F" w:rsidP="00380C8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80C8F" w:rsidRPr="00380C8F" w:rsidRDefault="00380C8F" w:rsidP="00380C8F">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«20» декабря 2022 г.                                                                                                                                                                                                 </w:t>
      </w:r>
      <w:r w:rsidRPr="00380C8F">
        <w:rPr>
          <w:rFonts w:ascii="Times New Roman" w:hAnsi="Times New Roman" w:cs="Times New Roman"/>
          <w:sz w:val="12"/>
          <w:szCs w:val="12"/>
        </w:rPr>
        <w:t>№1453</w:t>
      </w:r>
    </w:p>
    <w:p w:rsidR="00C5383A" w:rsidRDefault="00C5383A" w:rsidP="00380C8F">
      <w:pPr>
        <w:pStyle w:val="aff1"/>
        <w:ind w:firstLine="284"/>
        <w:jc w:val="center"/>
        <w:rPr>
          <w:rFonts w:ascii="Times New Roman" w:hAnsi="Times New Roman" w:cs="Times New Roman"/>
          <w:sz w:val="12"/>
          <w:szCs w:val="12"/>
        </w:rPr>
      </w:pPr>
    </w:p>
    <w:p w:rsidR="00C5383A" w:rsidRDefault="00380C8F" w:rsidP="00380C8F">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 xml:space="preserve">Об утверждении Программы профилактики рисков причинения вреда (ущерба) охраняемым законом ценностям </w:t>
      </w:r>
    </w:p>
    <w:p w:rsidR="00380C8F" w:rsidRPr="00C5383A" w:rsidRDefault="00380C8F" w:rsidP="00380C8F">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по организации и осуществлению регионального государственного экологического контроля (надзора) на территории муниципального района Сергиевский Самарской области на 2023 год.</w:t>
      </w:r>
    </w:p>
    <w:p w:rsidR="00C5383A" w:rsidRDefault="00C5383A" w:rsidP="00380C8F">
      <w:pPr>
        <w:pStyle w:val="aff1"/>
        <w:ind w:firstLine="284"/>
        <w:jc w:val="both"/>
        <w:rPr>
          <w:rFonts w:ascii="Times New Roman" w:hAnsi="Times New Roman" w:cs="Times New Roman"/>
          <w:sz w:val="12"/>
          <w:szCs w:val="12"/>
        </w:rPr>
      </w:pP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В соответствии со статьёй 44 Федерального закона от 31 июля2021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ПОСТАНОВЛЯЕТ: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1. Утвердить Программу профилактики  рисков причинения вреда (ущерба) охраняемым законом ценностям в рамках</w:t>
      </w:r>
      <w:r>
        <w:rPr>
          <w:rFonts w:ascii="Times New Roman" w:hAnsi="Times New Roman" w:cs="Times New Roman"/>
          <w:sz w:val="12"/>
          <w:szCs w:val="12"/>
        </w:rPr>
        <w:t xml:space="preserve"> организации и осуществления </w:t>
      </w:r>
      <w:r w:rsidRPr="00380C8F">
        <w:rPr>
          <w:rFonts w:ascii="Times New Roman" w:hAnsi="Times New Roman" w:cs="Times New Roman"/>
          <w:sz w:val="12"/>
          <w:szCs w:val="12"/>
        </w:rPr>
        <w:t>регионального государственного экологического контроля (надзора) на территории муниципального района Сергиевский Самарской области на 2023 год (далее Программа профилактики), согласно приложению.</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2. Должностным лицам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уполномоченным на осуществление регионального государственного экологического контроля (надзора), обеспечить выполнение Программы профилактики нарушений на 2023 год, утвержденной пунктом 1 настоящего постановления.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3. Считать утратившим силу с 01.01.2023 г. постановление администрации муниципального района Сергиевский Самарской области  № 1110 от 06.12.2021 г. «Об утверждении Программы профилактики рисков причинения вреда (ущерба) охраняемым законом ценностям по организации и осуществлению    регионального государственного экологического контроля (надзора) на территории муниципального района Сергиевский Самарской области   на 2022 г.».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4. Опубликовать настоящее постановление в газете «Сергиевский вестник» и разместить в сети интернет на официальном сайте администрации муниципального района Сергиевский Самарской области  www.sergievsk.ru. В разделе «Контрольно - надзорная деятельность».</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5. Настоящее постановление вступает в силу с 01.01.2023 года.</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6. Контроль за выполнением настоящего постановления возложить на руководителя Контрольного управления администрации муниципального р</w:t>
      </w:r>
      <w:r>
        <w:rPr>
          <w:rFonts w:ascii="Times New Roman" w:hAnsi="Times New Roman" w:cs="Times New Roman"/>
          <w:sz w:val="12"/>
          <w:szCs w:val="12"/>
        </w:rPr>
        <w:t>айона Сергиевский Андреева А.А.</w:t>
      </w:r>
    </w:p>
    <w:p w:rsidR="00380C8F" w:rsidRP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Глава муниципального района Сергиевский</w:t>
      </w:r>
    </w:p>
    <w:p w:rsidR="00380C8F" w:rsidRP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А.И.Екамасов</w:t>
      </w:r>
    </w:p>
    <w:p w:rsidR="00380C8F" w:rsidRPr="00380C8F" w:rsidRDefault="00380C8F" w:rsidP="00380C8F">
      <w:pPr>
        <w:pStyle w:val="aff1"/>
        <w:jc w:val="both"/>
        <w:rPr>
          <w:rFonts w:ascii="Times New Roman" w:hAnsi="Times New Roman" w:cs="Times New Roman"/>
          <w:sz w:val="12"/>
          <w:szCs w:val="12"/>
        </w:rPr>
      </w:pPr>
    </w:p>
    <w:p w:rsidR="00380C8F" w:rsidRP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 xml:space="preserve">Приложение </w:t>
      </w:r>
    </w:p>
    <w:p w:rsid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 xml:space="preserve">к постановлению администрации </w:t>
      </w:r>
    </w:p>
    <w:p w:rsidR="00380C8F" w:rsidRPr="00380C8F" w:rsidRDefault="00380C8F" w:rsidP="00380C8F">
      <w:pPr>
        <w:pStyle w:val="aff1"/>
        <w:ind w:firstLine="284"/>
        <w:jc w:val="right"/>
        <w:rPr>
          <w:rFonts w:ascii="Times New Roman" w:hAnsi="Times New Roman" w:cs="Times New Roman"/>
          <w:sz w:val="12"/>
          <w:szCs w:val="12"/>
        </w:rPr>
      </w:pPr>
      <w:r w:rsidRPr="00380C8F">
        <w:rPr>
          <w:rFonts w:ascii="Times New Roman" w:hAnsi="Times New Roman" w:cs="Times New Roman"/>
          <w:sz w:val="12"/>
          <w:szCs w:val="12"/>
        </w:rPr>
        <w:t xml:space="preserve">муниципального района Сергиевский  </w:t>
      </w:r>
    </w:p>
    <w:p w:rsidR="00380C8F" w:rsidRPr="00380C8F" w:rsidRDefault="00380C8F" w:rsidP="00380C8F">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№1453 от «20» декабря 2022 г. </w:t>
      </w:r>
    </w:p>
    <w:p w:rsidR="00380C8F" w:rsidRPr="00380C8F" w:rsidRDefault="00380C8F" w:rsidP="00380C8F">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Программа</w:t>
      </w:r>
    </w:p>
    <w:p w:rsidR="00380C8F" w:rsidRPr="00380C8F" w:rsidRDefault="00380C8F" w:rsidP="00380C8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Профилактики </w:t>
      </w:r>
      <w:r w:rsidRPr="00380C8F">
        <w:rPr>
          <w:rFonts w:ascii="Times New Roman" w:hAnsi="Times New Roman" w:cs="Times New Roman"/>
          <w:sz w:val="12"/>
          <w:szCs w:val="12"/>
        </w:rPr>
        <w:t>рисков причинения вреда (ущерба) охраняемым законом ценностям в рамка</w:t>
      </w:r>
      <w:r>
        <w:rPr>
          <w:rFonts w:ascii="Times New Roman" w:hAnsi="Times New Roman" w:cs="Times New Roman"/>
          <w:sz w:val="12"/>
          <w:szCs w:val="12"/>
        </w:rPr>
        <w:t>х организации и осуществления</w:t>
      </w:r>
      <w:r w:rsidRPr="00380C8F">
        <w:rPr>
          <w:rFonts w:ascii="Times New Roman" w:hAnsi="Times New Roman" w:cs="Times New Roman"/>
          <w:sz w:val="12"/>
          <w:szCs w:val="12"/>
        </w:rPr>
        <w:t xml:space="preserve"> регионального государственного экологического контроля (надзора) на территории муниципального района </w:t>
      </w:r>
      <w:r>
        <w:rPr>
          <w:rFonts w:ascii="Times New Roman" w:hAnsi="Times New Roman" w:cs="Times New Roman"/>
          <w:sz w:val="12"/>
          <w:szCs w:val="12"/>
        </w:rPr>
        <w:t xml:space="preserve">Сергиевский Самарской области  </w:t>
      </w:r>
      <w:r w:rsidRPr="00380C8F">
        <w:rPr>
          <w:rFonts w:ascii="Times New Roman" w:hAnsi="Times New Roman" w:cs="Times New Roman"/>
          <w:sz w:val="12"/>
          <w:szCs w:val="12"/>
        </w:rPr>
        <w:t>на 2023 год</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Настоящая Программа профилактики разработана в соответствии со статьёй 44 Федерального закона от 31 июля2021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w:t>
      </w:r>
      <w:r>
        <w:rPr>
          <w:rFonts w:ascii="Times New Roman" w:hAnsi="Times New Roman" w:cs="Times New Roman"/>
          <w:sz w:val="12"/>
          <w:szCs w:val="12"/>
        </w:rPr>
        <w:t xml:space="preserve">аняемым законом ценностям»   </w:t>
      </w:r>
      <w:r>
        <w:rPr>
          <w:rFonts w:ascii="Times New Roman" w:hAnsi="Times New Roman" w:cs="Times New Roman"/>
          <w:sz w:val="12"/>
          <w:szCs w:val="12"/>
        </w:rPr>
        <w:tab/>
      </w:r>
    </w:p>
    <w:p w:rsidR="007A4A29" w:rsidRDefault="007A4A29" w:rsidP="00380C8F">
      <w:pPr>
        <w:pStyle w:val="aff1"/>
        <w:ind w:firstLine="284"/>
        <w:jc w:val="both"/>
        <w:rPr>
          <w:rFonts w:ascii="Times New Roman" w:hAnsi="Times New Roman" w:cs="Times New Roman"/>
          <w:sz w:val="12"/>
          <w:szCs w:val="12"/>
        </w:rPr>
      </w:pPr>
    </w:p>
    <w:p w:rsidR="00380C8F" w:rsidRPr="00380C8F" w:rsidRDefault="00380C8F" w:rsidP="007A4A29">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w:t>
      </w:r>
      <w:r>
        <w:rPr>
          <w:rFonts w:ascii="Times New Roman" w:hAnsi="Times New Roman" w:cs="Times New Roman"/>
          <w:sz w:val="12"/>
          <w:szCs w:val="12"/>
        </w:rPr>
        <w:t>влена программа профилактики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Мероприятия по реализации программы профилактики рисков причинения вреда (ущерба) охраняемым законом ценностям в рамках организации и осущ</w:t>
      </w:r>
      <w:r>
        <w:rPr>
          <w:rFonts w:ascii="Times New Roman" w:hAnsi="Times New Roman" w:cs="Times New Roman"/>
          <w:sz w:val="12"/>
          <w:szCs w:val="12"/>
        </w:rPr>
        <w:t>ествления</w:t>
      </w:r>
      <w:r w:rsidRPr="00380C8F">
        <w:rPr>
          <w:rFonts w:ascii="Times New Roman" w:hAnsi="Times New Roman" w:cs="Times New Roman"/>
          <w:sz w:val="12"/>
          <w:szCs w:val="12"/>
        </w:rPr>
        <w:t xml:space="preserve"> регионального государственного экологического контроля (надзора) на территории муниципального района Се</w:t>
      </w:r>
      <w:r>
        <w:rPr>
          <w:rFonts w:ascii="Times New Roman" w:hAnsi="Times New Roman" w:cs="Times New Roman"/>
          <w:sz w:val="12"/>
          <w:szCs w:val="12"/>
        </w:rPr>
        <w:t>ргиевский Самарской области</w:t>
      </w:r>
      <w:r w:rsidRPr="00380C8F">
        <w:rPr>
          <w:rFonts w:ascii="Times New Roman" w:hAnsi="Times New Roman" w:cs="Times New Roman"/>
          <w:sz w:val="12"/>
          <w:szCs w:val="12"/>
        </w:rPr>
        <w:t xml:space="preserve"> по организации и осуществлению регионального государст</w:t>
      </w:r>
      <w:r>
        <w:rPr>
          <w:rFonts w:ascii="Times New Roman" w:hAnsi="Times New Roman" w:cs="Times New Roman"/>
          <w:sz w:val="12"/>
          <w:szCs w:val="12"/>
        </w:rPr>
        <w:t>венного экологического контроля</w:t>
      </w:r>
      <w:r w:rsidRPr="00380C8F">
        <w:rPr>
          <w:rFonts w:ascii="Times New Roman" w:hAnsi="Times New Roman" w:cs="Times New Roman"/>
          <w:sz w:val="12"/>
          <w:szCs w:val="12"/>
        </w:rPr>
        <w:t xml:space="preserve"> (надзора), осуществляются должностными лицами, отдела экологии, природных ресурсов и земельного контроля Контрольного управления администрации муниципального района Сергиевский Самарской области, (далее отдел экологии) уполномоченными на осуществление регионального государственного экол</w:t>
      </w:r>
      <w:r>
        <w:rPr>
          <w:rFonts w:ascii="Times New Roman" w:hAnsi="Times New Roman" w:cs="Times New Roman"/>
          <w:sz w:val="12"/>
          <w:szCs w:val="12"/>
        </w:rPr>
        <w:t>огического контроля  (надзора).</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Сотрудники, уполномоченные на осуществление регионального государственного экологического контроля (надзора) наделены отдельными государственными полномочиями в области охраны окружающей среды, в следующих сферах:</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а) государственный надзор в области обращения с отходами;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б) государственный надзор в области охраны атмосферного воздуха;</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 государственный надзор в области охраны водных объектов, за исключением водных объектов, подлежащих федеральному государственному надзору.</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и (или) иную деятельность на объектах, подлежащих региональному государственному экологическому контролю (надзору) расположенных на территории муниципального района Сергиевский.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С целью учета риска для окружающей среды подконтрольные объекты, подлежащие региональному государственному экологическому контролю (надзору),  распределены на 4 категории по уровню негативного воздействия на окружающую среду:</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объекты, оказывающие умеренное негативное воздействие на окружающую среду, - объекты II категории;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объекты, оказывающие незначительное негативное воздействие на окружающую среду, - объекты III категории;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объекты, оказывающие минимальное негативное воздействие на окружающую среду, - объекты IV категории.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Разделение объектов на категории осуществляется в зависимости от видов экономической деятельности и уровней негативного воздействия на окружающую среду в соответствии с критериями отнесения объектов, оказывающих негативное воздействие на окружающую среду, к </w:t>
      </w:r>
      <w:r w:rsidRPr="00380C8F">
        <w:rPr>
          <w:rFonts w:ascii="Times New Roman" w:hAnsi="Times New Roman" w:cs="Times New Roman"/>
          <w:sz w:val="12"/>
          <w:szCs w:val="12"/>
        </w:rPr>
        <w:lastRenderedPageBreak/>
        <w:t xml:space="preserve">объектам I, II, III и IV категорий, утвержденными постановлением Правительства Российской Федерации от 31 декабря 2020 года № 2398. «Об утверждении критериев отнесения объектов, оказывающих негативное воздействие на окружающую среду, к объектам I, II, III и IV категорий».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региональный государственный экологический контроль (надзор) осуществляется посредством:</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организации  и  проведения  проверок  выполнения  юридическими лицами, индивидуальными предпринимателями и гражданами РФ обязательных требований в области охраны окружающей среды;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организации  и  проведения  мероприятий  по  профилактике рисков причинения вреда (ущерба) охраняемым законом ценностям;</w:t>
      </w:r>
    </w:p>
    <w:p w:rsidR="00380C8F" w:rsidRPr="00380C8F" w:rsidRDefault="00380C8F" w:rsidP="00380C8F">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организации и проведения мероприятий по контролю, осуществляемых без взаимодействия с юридическими </w:t>
      </w:r>
      <w:r w:rsidRPr="00380C8F">
        <w:rPr>
          <w:rFonts w:ascii="Times New Roman" w:hAnsi="Times New Roman" w:cs="Times New Roman"/>
          <w:sz w:val="12"/>
          <w:szCs w:val="12"/>
        </w:rPr>
        <w:t>лицами, индивидуальными предпринимателями.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Субъектами государственного (контроля) надзора являются как юридические лица, индивидуальные предприниматели, осуществляющие хозяйственную и иную деятельность, так и граждане Российской Федерации и органы государственной власти, органы местного самоуправления, однако основное внимание уделено именно соблюдению требований природоохранного законодательства юридическими лицами и индивидуальными предпринимателями при эксплуатации ими конкретных объектов.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Нормативно правовыми актами, непосредственно регулирующими исполнение указанной функции, являются: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Конституция Российской Федерации ("Российская газета", 1993, N 237);</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Кодекс Российской Федерации об административных правонарушениях от 30.12.2001 N 195-ФЗ (Собрание законодательства Российской Федерации, 2002, N 1, ст. 1);</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Арбитражный процессуальный кодекс Российской Федерации от 24.07.2002 N 95-ФЗ (Собрание законодательства Российской Федерации, 2002, N 30, ст. 3012);</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Гражданский процессуальный кодекс Российской Федерации от 14.11.2002 N 138-ФЗ (Собрание законодательства Российской Федерации, 18.11.2002, N 46, ст. 4532; "Парламентская газета", N 220 - 221, 20.11.2002, "Российская газета", N 220, 20.11.2002);</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Водный Кодекс Российской Федерации  от 03.06.2006 N 74-ФЗ;</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Федеральный закон от 10.01.2002 N 7-ФЗ "Об охране окружающей среды" (Собрание законодательства Российской Федерации, 2002, N 2, ст. 133);</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Федеральный  закон от 31.07.2020 № 248-ФЗ « О государственном  контроле (надзоре) и муниципальном контроле в Российской Федерации» (Официальный интернет-портал правовой информации http://pravo.gov.ru, 31.07.2020);</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Федеральный закон от 02.05.2006 N 59-ФЗ "О порядке рассмотрения обращений граждан Российской Федерации" (Собрание законодательства Российской Федерации, 2006, N 19, ст. 2060);</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Закон Российской Федерации от 04.05.1999 N 96-ФЗ "Об охране атмосферного воздуха";</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Закон Российской Федерации от 24.06.1998 N 89-ФЗ "Об отходах производства и потребления";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Закон Самарской области от 06.04.2009 N 46-ГД "Об охране окружающей среды и природопользовании в Самарской области" ("Волжская коммуна", 2009 N 131 (26590);</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Закон Самарской области от 06. 04. 2010 № 36 – ГД «О наделении органов  местного  самоуправления отдельными государственными полномочиями в сфере охраны окружающей среды»;</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Постановление администрации муниципального района Сергиевский Самарской области от 28.04.2017 N 436 "Об утверждении положения «О Контрольном управлении администрации муниципального района Сергиевский Самарской области;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Распоряжение администрации муниципального района Сергиевский Самарской области от 04.05.2017 N 637-р "О принятии к исполнению отдельных государственных полномочий в</w:t>
      </w:r>
      <w:r>
        <w:rPr>
          <w:rFonts w:ascii="Times New Roman" w:hAnsi="Times New Roman" w:cs="Times New Roman"/>
          <w:sz w:val="12"/>
          <w:szCs w:val="12"/>
        </w:rPr>
        <w:t xml:space="preserve"> сфере охраны окружающей среды; </w:t>
      </w:r>
      <w:r w:rsidRPr="00380C8F">
        <w:rPr>
          <w:rFonts w:ascii="Times New Roman" w:hAnsi="Times New Roman" w:cs="Times New Roman"/>
          <w:sz w:val="12"/>
          <w:szCs w:val="12"/>
        </w:rPr>
        <w:t>иные нормативные правовые акты Российской Федерации и Самарской области.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Субъектами  государственного  (контроля)  надзора   являются объекты хозяйственной и иной деятельности независимо от форм собственности, осуществляющих свою деятельность на территории муниципального района Сергиевский, и не подлежащих федеральному государственному экологическому надзору.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На 01.07.2022 г. реестр подконтрольных субъектов включает в себя 414 объектов.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План  проверок юридических лиц и индивидуальных предпринимателей на 2022 год не был согласован Волжской межрайонной природоохранной прокуратурой.  Всего за 2022 год была проведена  1  внеплановая, документарная проверка по обращению граждан. По итогам проверки составлен акт проверки. Материалы проверки переданы в Министерство лесного хозяйства, охраны окружающей среды и природопользования Самарской области для принятия мер административного воздействия по выявленным нарушениям требований природоохранного законодательства в области обращения с отходами.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 соответствии с Постановлением Правительства Российской Федерации от 10.03.2022 г.</w:t>
      </w:r>
      <w:r>
        <w:rPr>
          <w:rFonts w:ascii="Times New Roman" w:hAnsi="Times New Roman" w:cs="Times New Roman"/>
          <w:sz w:val="12"/>
          <w:szCs w:val="12"/>
        </w:rPr>
        <w:t xml:space="preserve"> №</w:t>
      </w:r>
      <w:r w:rsidRPr="00380C8F">
        <w:rPr>
          <w:rFonts w:ascii="Times New Roman" w:hAnsi="Times New Roman" w:cs="Times New Roman"/>
          <w:sz w:val="12"/>
          <w:szCs w:val="12"/>
        </w:rPr>
        <w:t xml:space="preserve">336 «Об особенностях организации и осуществления государственного контроля (надзора), муниципального контроля» плановые и внеплановые проверки отменены до 31.12.2022 года. </w:t>
      </w:r>
    </w:p>
    <w:p w:rsidR="00380C8F" w:rsidRPr="00380C8F" w:rsidRDefault="00380C8F" w:rsidP="00380C8F">
      <w:pPr>
        <w:pStyle w:val="aff1"/>
        <w:ind w:firstLine="284"/>
        <w:jc w:val="both"/>
        <w:rPr>
          <w:rFonts w:ascii="Times New Roman" w:hAnsi="Times New Roman" w:cs="Times New Roman"/>
          <w:sz w:val="12"/>
          <w:szCs w:val="12"/>
        </w:rPr>
      </w:pPr>
      <w:r>
        <w:rPr>
          <w:rFonts w:ascii="Times New Roman" w:hAnsi="Times New Roman" w:cs="Times New Roman"/>
          <w:sz w:val="12"/>
          <w:szCs w:val="12"/>
        </w:rPr>
        <w:t>В течение первого</w:t>
      </w:r>
      <w:r w:rsidRPr="00380C8F">
        <w:rPr>
          <w:rFonts w:ascii="Times New Roman" w:hAnsi="Times New Roman" w:cs="Times New Roman"/>
          <w:sz w:val="12"/>
          <w:szCs w:val="12"/>
        </w:rPr>
        <w:t xml:space="preserve"> по</w:t>
      </w:r>
      <w:r>
        <w:rPr>
          <w:rFonts w:ascii="Times New Roman" w:hAnsi="Times New Roman" w:cs="Times New Roman"/>
          <w:sz w:val="12"/>
          <w:szCs w:val="12"/>
        </w:rPr>
        <w:t>лугодия 2022 года проведено 3</w:t>
      </w:r>
      <w:r w:rsidRPr="00380C8F">
        <w:rPr>
          <w:rFonts w:ascii="Times New Roman" w:hAnsi="Times New Roman" w:cs="Times New Roman"/>
          <w:sz w:val="12"/>
          <w:szCs w:val="12"/>
        </w:rPr>
        <w:t xml:space="preserve"> выездных обследований без взаимодействия с контролируемым лицом  предусмотренных  ст. 8.3.  п. 1 части 1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выдано 9 предостережений о недопустимости нарушения обязательных требований природоохранного законодательства. </w:t>
      </w:r>
    </w:p>
    <w:p w:rsid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За первое полугодие  2022 года всего  было  выдано 27 предостережений о недопустимости нарушения обязательных требований природоохранного законодательства на</w:t>
      </w:r>
      <w:r>
        <w:rPr>
          <w:rFonts w:ascii="Times New Roman" w:hAnsi="Times New Roman" w:cs="Times New Roman"/>
          <w:sz w:val="12"/>
          <w:szCs w:val="12"/>
        </w:rPr>
        <w:t xml:space="preserve"> основании с п.п. 1 ч.1 ст. 17</w:t>
      </w:r>
      <w:r w:rsidRPr="00380C8F">
        <w:rPr>
          <w:rFonts w:ascii="Times New Roman" w:hAnsi="Times New Roman" w:cs="Times New Roman"/>
          <w:sz w:val="12"/>
          <w:szCs w:val="12"/>
        </w:rPr>
        <w:t xml:space="preserve"> Федерального закона РФ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w:t>
      </w:r>
      <w:r>
        <w:rPr>
          <w:rFonts w:ascii="Times New Roman" w:hAnsi="Times New Roman" w:cs="Times New Roman"/>
          <w:sz w:val="12"/>
          <w:szCs w:val="12"/>
        </w:rPr>
        <w:t xml:space="preserve">роля».  </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 целях профилактики нарушений обязательных требований законодательства в области охраны окружающей среды на официальном сайте Администрации муниципального района Сергиевский   http://www.sergievsk.ru/government/otdel-yadministracii/otdel_ekologii_i_prirodnyix_resursov размещены   перечни обязательных требований, оценка которых является предметом регионального государственного экологического контроля (надзора) и оценивается при проведении мероприятий по контролю.</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По всем поступающим от хозяйствующих субъектов вопросам в части осуществления в их отношении контрольно-надзорных мероприятий должностными лицами даются компетентные разъяснения и консультации.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 целях осуществления экологического просвещения, стимулирования и популяризации общественного контроля ведется работа по информированию граждан, в том числе:</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через официальный портал администрации муниципального района Сергиевский, средства массовой информации, подведомственные учреждения и иных хозяйствующих субъектов;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ежегодно изготавливаются и распространяются среди организаций и населения муниципального района Сергиевский информационные буклеты, календари на экологическую тематику.</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Отделом экологии, природных ресурсов и земельного контроля Контрольного управления администрации муниципального района Сергиевский Самарской области проводятся семинары с индивидуальными предпринимателями и юридическими лицами по профилактике нарушений обязательных требований природоохранного законодательства. Информирование индивидуальных предпринимателей и юридических </w:t>
      </w:r>
      <w:r w:rsidRPr="00380C8F">
        <w:rPr>
          <w:rFonts w:ascii="Times New Roman" w:hAnsi="Times New Roman" w:cs="Times New Roman"/>
          <w:sz w:val="12"/>
          <w:szCs w:val="12"/>
        </w:rPr>
        <w:lastRenderedPageBreak/>
        <w:t>лиц проводится через официальное опубликование в газете «Сергиевская трибуна». В соответствии с утвержденным планом-графиком проведения публичных обсуждений правоприменительной практики за текущий период 2022 года отделом экологии 23.06.2022 г.  было проведено   публичное обсуждение результато</w:t>
      </w:r>
      <w:r w:rsidR="007A4A29">
        <w:rPr>
          <w:rFonts w:ascii="Times New Roman" w:hAnsi="Times New Roman" w:cs="Times New Roman"/>
          <w:sz w:val="12"/>
          <w:szCs w:val="12"/>
        </w:rPr>
        <w:t xml:space="preserve">в правоприменительной практики </w:t>
      </w:r>
    </w:p>
    <w:p w:rsidR="007A4A29" w:rsidRDefault="007A4A29" w:rsidP="007A4A29">
      <w:pPr>
        <w:pStyle w:val="aff1"/>
        <w:ind w:firstLine="284"/>
        <w:jc w:val="both"/>
        <w:rPr>
          <w:rFonts w:ascii="Times New Roman" w:hAnsi="Times New Roman" w:cs="Times New Roman"/>
          <w:sz w:val="12"/>
          <w:szCs w:val="12"/>
        </w:rPr>
      </w:pPr>
    </w:p>
    <w:p w:rsidR="00380C8F" w:rsidRPr="00380C8F" w:rsidRDefault="00380C8F" w:rsidP="007A4A29">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Раздел 2. Цели, задачи и принципы реа</w:t>
      </w:r>
      <w:r w:rsidR="007A4A29">
        <w:rPr>
          <w:rFonts w:ascii="Times New Roman" w:hAnsi="Times New Roman" w:cs="Times New Roman"/>
          <w:sz w:val="12"/>
          <w:szCs w:val="12"/>
        </w:rPr>
        <w:t>лизации Программы профилактики.</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Целями проведения профила</w:t>
      </w:r>
      <w:r w:rsidR="007A4A29">
        <w:rPr>
          <w:rFonts w:ascii="Times New Roman" w:hAnsi="Times New Roman" w:cs="Times New Roman"/>
          <w:sz w:val="12"/>
          <w:szCs w:val="12"/>
        </w:rPr>
        <w:t>ктических мероприятий являются: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1) стимулирование добросовестного соблюдения обязательных требований всеми контролируемыми лицами;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3) создание условий для доведения обязательных требований до контролируемых лиц, повышение информирован</w:t>
      </w:r>
      <w:r w:rsidR="007A4A29">
        <w:rPr>
          <w:rFonts w:ascii="Times New Roman" w:hAnsi="Times New Roman" w:cs="Times New Roman"/>
          <w:sz w:val="12"/>
          <w:szCs w:val="12"/>
        </w:rPr>
        <w:t>ности о способах их соблюдения.</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Проведение профилактических мероприятий позволит решить следующие задачи: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формирование единого понимания обязательных требований законодательства о недрах у всех поднадзорных субъектов.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инвентаризация состава и особенностей подконтрольных субъектов и оценки состояния подконтрольной сферы;</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установление зависимости видов, форм и интенсивности профилактических мероприятий от особенностей конкр</w:t>
      </w:r>
      <w:r w:rsidR="007A4A29">
        <w:rPr>
          <w:rFonts w:ascii="Times New Roman" w:hAnsi="Times New Roman" w:cs="Times New Roman"/>
          <w:sz w:val="12"/>
          <w:szCs w:val="12"/>
        </w:rPr>
        <w:t>етных подконтрольных субъектов.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Планирование и осуществление профилактических мероприятий основывается на соблюдении следующих базовых принципов: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 и др.;</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вовлеченности - обеспечение включения подконтрольных субъектов посредством различных каналов и инструментов обратной связи в процесс взаимодействия с  органом контроля по поводу предмета профилактических мероприятий, их качества и результативности;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полноты охвата - включение в программу профилактических мероприятий максимального числа подконтрольных субъектов;</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обязательности - обязательное проведение профилактических мероприятий по всем видам регионального  государственного контроля (надзора), в установленной сфере компетенции;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актуальности - регулярный анализ и обновление программы профилактических мероприятий, использование актуальных достижении науки и технологий при их проведении;</w:t>
      </w:r>
    </w:p>
    <w:p w:rsidR="00380C8F" w:rsidRPr="00380C8F" w:rsidRDefault="00380C8F" w:rsidP="00380C8F">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релевантности - выбор набора видов и форм профилактических мероприятий, учитывающий особенности подконтрольных субъектов (специфика вида деятельности, размер организации, наиболее удобный способ коммуникации и др.);</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принцип периодичности - обеспечение регулярности проведени</w:t>
      </w:r>
      <w:r w:rsidR="007A4A29">
        <w:rPr>
          <w:rFonts w:ascii="Times New Roman" w:hAnsi="Times New Roman" w:cs="Times New Roman"/>
          <w:sz w:val="12"/>
          <w:szCs w:val="12"/>
        </w:rPr>
        <w:t>я профилактических мероприятий.</w:t>
      </w:r>
    </w:p>
    <w:p w:rsidR="00380C8F" w:rsidRPr="00380C8F" w:rsidRDefault="00380C8F" w:rsidP="007A4A29">
      <w:pPr>
        <w:pStyle w:val="aff1"/>
        <w:ind w:firstLine="284"/>
        <w:jc w:val="both"/>
        <w:rPr>
          <w:rFonts w:ascii="Times New Roman" w:hAnsi="Times New Roman" w:cs="Times New Roman"/>
          <w:sz w:val="12"/>
          <w:szCs w:val="12"/>
        </w:rPr>
      </w:pPr>
      <w:r w:rsidRPr="00380C8F">
        <w:rPr>
          <w:rFonts w:ascii="Times New Roman" w:hAnsi="Times New Roman" w:cs="Times New Roman"/>
          <w:sz w:val="12"/>
          <w:szCs w:val="12"/>
        </w:rPr>
        <w:t xml:space="preserve"> Настоящая программа призвана обеспечить в 2023 году создание условий для снижения случаев нарушения в области охраны окружающей среды и природопользования, повышения результативности и эффективности надзора в области охраны окружающей среды, формирования заинтересованности подконтрольных субъектов в соблюде</w:t>
      </w:r>
      <w:r w:rsidR="007A4A29">
        <w:rPr>
          <w:rFonts w:ascii="Times New Roman" w:hAnsi="Times New Roman" w:cs="Times New Roman"/>
          <w:sz w:val="12"/>
          <w:szCs w:val="12"/>
        </w:rPr>
        <w:t>нии природоохранных требований.</w:t>
      </w:r>
    </w:p>
    <w:p w:rsidR="007A4A29" w:rsidRDefault="007A4A29" w:rsidP="007A4A29">
      <w:pPr>
        <w:pStyle w:val="aff1"/>
        <w:ind w:firstLine="284"/>
        <w:jc w:val="center"/>
        <w:rPr>
          <w:rFonts w:ascii="Times New Roman" w:hAnsi="Times New Roman" w:cs="Times New Roman"/>
          <w:sz w:val="12"/>
          <w:szCs w:val="12"/>
        </w:rPr>
      </w:pPr>
    </w:p>
    <w:p w:rsidR="00EF2259" w:rsidRDefault="00380C8F" w:rsidP="007A4A29">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Раздел 3. Перечень профилактических мероприятий программы, сроки (периодичность) их проведения.</w:t>
      </w:r>
    </w:p>
    <w:tbl>
      <w:tblPr>
        <w:tblStyle w:val="aff6"/>
        <w:tblW w:w="0" w:type="auto"/>
        <w:tblLook w:val="04A0"/>
      </w:tblPr>
      <w:tblGrid>
        <w:gridCol w:w="388"/>
        <w:gridCol w:w="4059"/>
        <w:gridCol w:w="1475"/>
        <w:gridCol w:w="1807"/>
      </w:tblGrid>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w:t>
            </w:r>
          </w:p>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п/п</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Наименование мероприятия</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Срокисполнения</w:t>
            </w:r>
          </w:p>
        </w:tc>
        <w:tc>
          <w:tcPr>
            <w:tcW w:w="0" w:type="auto"/>
            <w:vAlign w:val="center"/>
          </w:tcPr>
          <w:p w:rsidR="007A4A29" w:rsidRPr="007A4A29" w:rsidRDefault="007A4A29" w:rsidP="007A4A29">
            <w:pPr>
              <w:widowControl w:val="0"/>
              <w:jc w:val="center"/>
              <w:rPr>
                <w:rFonts w:ascii="Times New Roman" w:hAnsi="Times New Roman" w:cs="Times New Roman"/>
                <w:b/>
                <w:sz w:val="12"/>
                <w:szCs w:val="12"/>
              </w:rPr>
            </w:pPr>
            <w:r w:rsidRPr="007A4A29">
              <w:rPr>
                <w:rFonts w:ascii="Times New Roman" w:hAnsi="Times New Roman" w:cs="Times New Roman"/>
                <w:b/>
                <w:sz w:val="12"/>
                <w:szCs w:val="12"/>
              </w:rPr>
              <w:t>Структурное подразделение,</w:t>
            </w:r>
          </w:p>
          <w:p w:rsidR="007A4A29" w:rsidRPr="007A4A29" w:rsidRDefault="007A4A29" w:rsidP="007A4A29">
            <w:pPr>
              <w:widowControl w:val="0"/>
              <w:jc w:val="center"/>
              <w:rPr>
                <w:rFonts w:ascii="Times New Roman" w:eastAsia="Arial Unicode MS" w:hAnsi="Times New Roman" w:cs="Times New Roman"/>
                <w:b/>
                <w:bCs/>
                <w:color w:val="000000"/>
                <w:sz w:val="12"/>
                <w:szCs w:val="12"/>
                <w:shd w:val="clear" w:color="auto" w:fill="FFFFFF"/>
                <w:lang w:bidi="ru-RU"/>
              </w:rPr>
            </w:pPr>
            <w:r>
              <w:rPr>
                <w:rFonts w:ascii="Times New Roman" w:hAnsi="Times New Roman" w:cs="Times New Roman"/>
                <w:b/>
                <w:sz w:val="12"/>
                <w:szCs w:val="12"/>
              </w:rPr>
              <w:t xml:space="preserve">ответственное за </w:t>
            </w:r>
            <w:r w:rsidRPr="007A4A29">
              <w:rPr>
                <w:rFonts w:ascii="Times New Roman" w:hAnsi="Times New Roman" w:cs="Times New Roman"/>
                <w:b/>
                <w:sz w:val="12"/>
                <w:szCs w:val="12"/>
              </w:rPr>
              <w:t>реализацию</w:t>
            </w: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1</w:t>
            </w:r>
          </w:p>
        </w:tc>
        <w:tc>
          <w:tcPr>
            <w:tcW w:w="0" w:type="auto"/>
            <w:vAlign w:val="center"/>
          </w:tcPr>
          <w:p w:rsidR="007A4A29" w:rsidRPr="007A4A29" w:rsidRDefault="007A4A29" w:rsidP="007A4A29">
            <w:pPr>
              <w:widowControl w:val="0"/>
              <w:ind w:left="280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2</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b/>
                <w:bCs/>
                <w:color w:val="000000"/>
                <w:sz w:val="12"/>
                <w:szCs w:val="12"/>
                <w:shd w:val="clear" w:color="auto" w:fill="FFFFFF"/>
                <w:lang w:bidi="ru-RU"/>
              </w:rPr>
              <w:t>4</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b/>
                <w:bCs/>
                <w:color w:val="000000"/>
                <w:sz w:val="12"/>
                <w:szCs w:val="12"/>
                <w:shd w:val="clear" w:color="auto" w:fill="FFFFFF"/>
                <w:lang w:bidi="ru-RU"/>
              </w:rPr>
            </w:pPr>
            <w:r w:rsidRPr="007A4A29">
              <w:rPr>
                <w:rFonts w:ascii="Times New Roman" w:eastAsia="Arial Unicode MS" w:hAnsi="Times New Roman" w:cs="Times New Roman"/>
                <w:b/>
                <w:bCs/>
                <w:color w:val="000000"/>
                <w:sz w:val="12"/>
                <w:szCs w:val="12"/>
                <w:shd w:val="clear" w:color="auto" w:fill="FFFFFF"/>
                <w:lang w:bidi="ru-RU"/>
              </w:rPr>
              <w:t>3</w:t>
            </w: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color w:val="000000"/>
                <w:spacing w:val="4"/>
                <w:sz w:val="12"/>
                <w:szCs w:val="12"/>
                <w:shd w:val="clear" w:color="auto" w:fill="FFFFFF"/>
                <w:lang w:bidi="ru-RU"/>
              </w:rPr>
              <w:t>1.</w:t>
            </w:r>
          </w:p>
        </w:tc>
        <w:tc>
          <w:tcPr>
            <w:tcW w:w="0" w:type="auto"/>
            <w:vAlign w:val="center"/>
          </w:tcPr>
          <w:p w:rsidR="007A4A29" w:rsidRPr="007A4A29" w:rsidRDefault="007A4A29" w:rsidP="007A4A29">
            <w:pPr>
              <w:widowControl w:val="0"/>
              <w:jc w:val="center"/>
              <w:rPr>
                <w:rFonts w:ascii="Times New Roman" w:hAnsi="Times New Roman" w:cs="Times New Roman"/>
                <w:sz w:val="12"/>
                <w:szCs w:val="12"/>
              </w:rPr>
            </w:pPr>
            <w:r w:rsidRPr="007A4A29">
              <w:rPr>
                <w:rFonts w:ascii="Times New Roman" w:hAnsi="Times New Roman" w:cs="Times New Roman"/>
                <w:sz w:val="12"/>
                <w:szCs w:val="12"/>
              </w:rPr>
              <w:t>Актуализировать перечень нормативных правовых актов, содержащих обязательные требования, оценка соблюдения которых является предметом  надзора,  и разместить на официальном сайте муниципального района Сергиевский в сети «Интернет» актуализированный перечень нормативных правовых актов (НПА), содержащих обязательные требования, оценка соблюдения которых является предметом надзора</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hAnsi="Times New Roman" w:cs="Times New Roman"/>
                <w:sz w:val="12"/>
                <w:szCs w:val="12"/>
              </w:rPr>
              <w:t>По мере необходимости (в случае отмены действующих или принятия новых нормативных правовых актов, мониторинг НПА ежемесячно)</w:t>
            </w:r>
          </w:p>
        </w:tc>
        <w:tc>
          <w:tcPr>
            <w:tcW w:w="0" w:type="auto"/>
            <w:vAlign w:val="center"/>
          </w:tcPr>
          <w:p w:rsidR="007A4A29" w:rsidRPr="007A4A29" w:rsidRDefault="007A4A29" w:rsidP="007A4A29">
            <w:pPr>
              <w:widowControl w:val="0"/>
              <w:jc w:val="center"/>
              <w:rPr>
                <w:rFonts w:ascii="Times New Roman" w:hAnsi="Times New Roman" w:cs="Times New Roman"/>
                <w:sz w:val="12"/>
                <w:szCs w:val="12"/>
              </w:rPr>
            </w:pPr>
            <w:r w:rsidRPr="007A4A29">
              <w:rPr>
                <w:rFonts w:ascii="Times New Roman" w:hAnsi="Times New Roman" w:cs="Times New Roman"/>
                <w:sz w:val="12"/>
                <w:szCs w:val="12"/>
              </w:rPr>
              <w:t>должностные лица  отдела экологии, природных ресурсов и земельного контроля Контро</w:t>
            </w:r>
            <w:r>
              <w:rPr>
                <w:rFonts w:ascii="Times New Roman" w:hAnsi="Times New Roman" w:cs="Times New Roman"/>
                <w:sz w:val="12"/>
                <w:szCs w:val="12"/>
              </w:rPr>
              <w:t xml:space="preserve">льного управления администрации </w:t>
            </w:r>
            <w:r w:rsidRPr="007A4A29">
              <w:rPr>
                <w:rFonts w:ascii="Times New Roman" w:hAnsi="Times New Roman" w:cs="Times New Roman"/>
                <w:sz w:val="12"/>
                <w:szCs w:val="12"/>
              </w:rPr>
              <w:t>муниципального района Сергиевский Самарской области, ответственные за исполнение государственного экологического контроля (надзора)</w:t>
            </w: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eastAsia="Arial Unicode MS" w:hAnsi="Times New Roman" w:cs="Times New Roman"/>
                <w:color w:val="000000"/>
                <w:spacing w:val="4"/>
                <w:sz w:val="12"/>
                <w:szCs w:val="12"/>
                <w:shd w:val="clear" w:color="auto" w:fill="FFFFFF"/>
                <w:lang w:bidi="ru-RU"/>
              </w:rPr>
              <w:t>2.</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color w:val="000000"/>
                <w:spacing w:val="4"/>
                <w:sz w:val="12"/>
                <w:szCs w:val="12"/>
                <w:shd w:val="clear" w:color="auto" w:fill="FFFFFF"/>
                <w:lang w:bidi="ru-RU"/>
              </w:rPr>
            </w:pPr>
            <w:r w:rsidRPr="007A4A29">
              <w:rPr>
                <w:rFonts w:ascii="Times New Roman" w:hAnsi="Times New Roman" w:cs="Times New Roman"/>
                <w:sz w:val="12"/>
                <w:szCs w:val="12"/>
              </w:rPr>
              <w:t>Проводить семинары, конференции, консультации, разъяснительную работу в средствах массовой информации,   и подобных мероприятий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государственного надзора.</w:t>
            </w:r>
          </w:p>
        </w:tc>
        <w:tc>
          <w:tcPr>
            <w:tcW w:w="0" w:type="auto"/>
            <w:vAlign w:val="center"/>
          </w:tcPr>
          <w:p w:rsidR="007A4A29" w:rsidRPr="007A4A29" w:rsidRDefault="007A4A29" w:rsidP="007A4A29">
            <w:pPr>
              <w:widowControl w:val="0"/>
              <w:jc w:val="center"/>
              <w:rPr>
                <w:rFonts w:ascii="Times New Roman" w:eastAsia="Arial Unicode MS" w:hAnsi="Times New Roman" w:cs="Times New Roman"/>
                <w:spacing w:val="-1"/>
                <w:sz w:val="12"/>
                <w:szCs w:val="12"/>
                <w:lang w:bidi="ru-RU"/>
              </w:rPr>
            </w:pPr>
            <w:r w:rsidRPr="007A4A29">
              <w:rPr>
                <w:rFonts w:ascii="Times New Roman" w:hAnsi="Times New Roman" w:cs="Times New Roman"/>
                <w:sz w:val="12"/>
                <w:szCs w:val="12"/>
              </w:rPr>
              <w:t>По мере необходимости, при согласовании с руководителем управления</w:t>
            </w:r>
          </w:p>
        </w:tc>
        <w:tc>
          <w:tcPr>
            <w:tcW w:w="0" w:type="auto"/>
            <w:vAlign w:val="center"/>
          </w:tcPr>
          <w:p w:rsidR="007A4A29" w:rsidRPr="007A4A29" w:rsidRDefault="007A4A29" w:rsidP="007A4A29">
            <w:pPr>
              <w:widowControl w:val="0"/>
              <w:tabs>
                <w:tab w:val="left" w:pos="3220"/>
              </w:tabs>
              <w:jc w:val="center"/>
              <w:rPr>
                <w:rFonts w:ascii="Times New Roman" w:hAnsi="Times New Roman" w:cs="Times New Roman"/>
                <w:sz w:val="12"/>
                <w:szCs w:val="12"/>
              </w:rPr>
            </w:pP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color w:val="000000"/>
                <w:spacing w:val="4"/>
                <w:sz w:val="12"/>
                <w:szCs w:val="12"/>
                <w:shd w:val="clear" w:color="auto" w:fill="FFFFFF"/>
                <w:lang w:bidi="ru-RU"/>
              </w:rPr>
            </w:pPr>
            <w:r w:rsidRPr="007A4A29">
              <w:rPr>
                <w:rFonts w:ascii="Times New Roman" w:eastAsia="Arial Unicode MS" w:hAnsi="Times New Roman" w:cs="Times New Roman"/>
                <w:color w:val="000000"/>
                <w:spacing w:val="4"/>
                <w:sz w:val="12"/>
                <w:szCs w:val="12"/>
                <w:shd w:val="clear" w:color="auto" w:fill="FFFFFF"/>
                <w:lang w:bidi="ru-RU"/>
              </w:rPr>
              <w:t>5.</w:t>
            </w:r>
          </w:p>
        </w:tc>
        <w:tc>
          <w:tcPr>
            <w:tcW w:w="0" w:type="auto"/>
            <w:vAlign w:val="center"/>
          </w:tcPr>
          <w:p w:rsidR="007A4A29" w:rsidRPr="007A4A29" w:rsidRDefault="007A4A29" w:rsidP="007A4A29">
            <w:pPr>
              <w:widowControl w:val="0"/>
              <w:jc w:val="center"/>
              <w:rPr>
                <w:rFonts w:ascii="Times New Roman" w:hAnsi="Times New Roman" w:cs="Times New Roman"/>
                <w:sz w:val="12"/>
                <w:szCs w:val="12"/>
              </w:rPr>
            </w:pPr>
            <w:r w:rsidRPr="007A4A29">
              <w:rPr>
                <w:rFonts w:ascii="Times New Roman" w:hAnsi="Times New Roman" w:cs="Times New Roman"/>
                <w:sz w:val="12"/>
                <w:szCs w:val="12"/>
              </w:rPr>
              <w:t>Выдавать предостережения о недопустимости нарушения обязательных требований  в соответствии с  ст. 49 Феде</w:t>
            </w:r>
            <w:r>
              <w:rPr>
                <w:rFonts w:ascii="Times New Roman" w:hAnsi="Times New Roman" w:cs="Times New Roman"/>
                <w:sz w:val="12"/>
                <w:szCs w:val="12"/>
              </w:rPr>
              <w:t>рального закона от 31.07.2020 №</w:t>
            </w:r>
            <w:r w:rsidRPr="007A4A29">
              <w:rPr>
                <w:rFonts w:ascii="Times New Roman" w:hAnsi="Times New Roman" w:cs="Times New Roman"/>
                <w:sz w:val="12"/>
                <w:szCs w:val="12"/>
              </w:rPr>
              <w:t>248-ФЗ « О государственном  кон</w:t>
            </w:r>
            <w:r>
              <w:rPr>
                <w:rFonts w:ascii="Times New Roman" w:hAnsi="Times New Roman" w:cs="Times New Roman"/>
                <w:sz w:val="12"/>
                <w:szCs w:val="12"/>
              </w:rPr>
              <w:t xml:space="preserve">троле (надзоре) и муниципальном </w:t>
            </w:r>
            <w:r w:rsidRPr="007A4A29">
              <w:rPr>
                <w:rFonts w:ascii="Times New Roman" w:hAnsi="Times New Roman" w:cs="Times New Roman"/>
                <w:sz w:val="12"/>
                <w:szCs w:val="12"/>
              </w:rPr>
              <w:t>контроле в Российской Федерации»</w:t>
            </w:r>
          </w:p>
        </w:tc>
        <w:tc>
          <w:tcPr>
            <w:tcW w:w="0" w:type="auto"/>
            <w:vAlign w:val="center"/>
          </w:tcPr>
          <w:p w:rsidR="007A4A29" w:rsidRPr="007A4A29" w:rsidRDefault="007A4A29" w:rsidP="007A4A29">
            <w:pPr>
              <w:widowControl w:val="0"/>
              <w:jc w:val="center"/>
              <w:rPr>
                <w:rFonts w:ascii="Times New Roman" w:hAnsi="Times New Roman" w:cs="Times New Roman"/>
                <w:sz w:val="12"/>
                <w:szCs w:val="12"/>
              </w:rPr>
            </w:pPr>
            <w:r w:rsidRPr="007A4A29">
              <w:rPr>
                <w:rFonts w:ascii="Times New Roman" w:eastAsia="Calibri" w:hAnsi="Times New Roman" w:cs="Times New Roman"/>
                <w:sz w:val="12"/>
                <w:szCs w:val="12"/>
              </w:rPr>
              <w:t>постоянно</w:t>
            </w:r>
          </w:p>
        </w:tc>
        <w:tc>
          <w:tcPr>
            <w:tcW w:w="0" w:type="auto"/>
            <w:vAlign w:val="center"/>
          </w:tcPr>
          <w:p w:rsidR="007A4A29" w:rsidRPr="007A4A29" w:rsidRDefault="007A4A29" w:rsidP="007A4A29">
            <w:pPr>
              <w:widowControl w:val="0"/>
              <w:jc w:val="center"/>
              <w:rPr>
                <w:rFonts w:ascii="Times New Roman" w:eastAsia="Calibri" w:hAnsi="Times New Roman" w:cs="Times New Roman"/>
                <w:sz w:val="12"/>
                <w:szCs w:val="12"/>
              </w:rPr>
            </w:pP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color w:val="000000"/>
                <w:spacing w:val="4"/>
                <w:sz w:val="12"/>
                <w:szCs w:val="12"/>
                <w:shd w:val="clear" w:color="auto" w:fill="FFFFFF"/>
                <w:lang w:bidi="ru-RU"/>
              </w:rPr>
            </w:pPr>
            <w:r w:rsidRPr="007A4A29">
              <w:rPr>
                <w:rFonts w:ascii="Times New Roman" w:eastAsia="Arial Unicode MS" w:hAnsi="Times New Roman" w:cs="Times New Roman"/>
                <w:color w:val="000000"/>
                <w:spacing w:val="4"/>
                <w:sz w:val="12"/>
                <w:szCs w:val="12"/>
                <w:shd w:val="clear" w:color="auto" w:fill="FFFFFF"/>
                <w:lang w:bidi="ru-RU"/>
              </w:rPr>
              <w:t>4.</w:t>
            </w:r>
          </w:p>
        </w:tc>
        <w:tc>
          <w:tcPr>
            <w:tcW w:w="0" w:type="auto"/>
            <w:vAlign w:val="center"/>
          </w:tcPr>
          <w:p w:rsidR="007A4A29" w:rsidRPr="007A4A29" w:rsidRDefault="007A4A29" w:rsidP="007A4A29">
            <w:pPr>
              <w:jc w:val="center"/>
              <w:rPr>
                <w:rFonts w:ascii="Times New Roman" w:hAnsi="Times New Roman" w:cs="Times New Roman"/>
                <w:sz w:val="12"/>
                <w:szCs w:val="12"/>
              </w:rPr>
            </w:pPr>
            <w:r w:rsidRPr="007A4A29">
              <w:rPr>
                <w:rFonts w:ascii="Times New Roman" w:hAnsi="Times New Roman" w:cs="Times New Roman"/>
                <w:sz w:val="12"/>
                <w:szCs w:val="12"/>
              </w:rPr>
              <w:t xml:space="preserve">Подготовка доклада о правоприменительной  практике </w:t>
            </w:r>
            <w:r w:rsidRPr="007A4A29">
              <w:rPr>
                <w:rFonts w:ascii="Times New Roman" w:hAnsi="Times New Roman" w:cs="Times New Roman"/>
                <w:bCs/>
                <w:sz w:val="12"/>
                <w:szCs w:val="12"/>
              </w:rPr>
              <w:t>регионального</w:t>
            </w:r>
            <w:r w:rsidRPr="007A4A29">
              <w:rPr>
                <w:rFonts w:ascii="Times New Roman" w:hAnsi="Times New Roman" w:cs="Times New Roman"/>
                <w:sz w:val="12"/>
                <w:szCs w:val="12"/>
              </w:rPr>
              <w:t xml:space="preserve"> экологического контроля (надзора) с размещением данной информации на официальном  сайте администрации муниципального района Сергиевский в сети «Интернет»</w:t>
            </w:r>
          </w:p>
        </w:tc>
        <w:tc>
          <w:tcPr>
            <w:tcW w:w="0" w:type="auto"/>
            <w:vAlign w:val="center"/>
          </w:tcPr>
          <w:p w:rsidR="007A4A29" w:rsidRPr="007A4A29" w:rsidRDefault="007A4A29" w:rsidP="007A4A29">
            <w:pPr>
              <w:autoSpaceDE w:val="0"/>
              <w:autoSpaceDN w:val="0"/>
              <w:adjustRightInd w:val="0"/>
              <w:jc w:val="center"/>
              <w:rPr>
                <w:rFonts w:ascii="Times New Roman" w:eastAsia="Calibri" w:hAnsi="Times New Roman" w:cs="Times New Roman"/>
                <w:sz w:val="12"/>
                <w:szCs w:val="12"/>
              </w:rPr>
            </w:pPr>
            <w:r w:rsidRPr="007A4A29">
              <w:rPr>
                <w:rFonts w:ascii="Times New Roman" w:eastAsia="Calibri" w:hAnsi="Times New Roman" w:cs="Times New Roman"/>
                <w:sz w:val="12"/>
                <w:szCs w:val="12"/>
              </w:rPr>
              <w:t>1 квартал 2023 года</w:t>
            </w:r>
          </w:p>
          <w:p w:rsidR="007A4A29" w:rsidRPr="007A4A29" w:rsidRDefault="007A4A29" w:rsidP="007A4A29">
            <w:pPr>
              <w:widowControl w:val="0"/>
              <w:jc w:val="center"/>
              <w:rPr>
                <w:rFonts w:ascii="Times New Roman" w:eastAsia="Calibri" w:hAnsi="Times New Roman" w:cs="Times New Roman"/>
                <w:sz w:val="12"/>
                <w:szCs w:val="12"/>
              </w:rPr>
            </w:pPr>
          </w:p>
        </w:tc>
        <w:tc>
          <w:tcPr>
            <w:tcW w:w="0" w:type="auto"/>
            <w:vAlign w:val="center"/>
          </w:tcPr>
          <w:p w:rsidR="007A4A29" w:rsidRPr="007A4A29" w:rsidRDefault="007A4A29" w:rsidP="007A4A29">
            <w:pPr>
              <w:autoSpaceDE w:val="0"/>
              <w:autoSpaceDN w:val="0"/>
              <w:adjustRightInd w:val="0"/>
              <w:jc w:val="center"/>
              <w:rPr>
                <w:rFonts w:ascii="Times New Roman" w:eastAsia="Calibri" w:hAnsi="Times New Roman" w:cs="Times New Roman"/>
                <w:sz w:val="12"/>
                <w:szCs w:val="12"/>
              </w:rPr>
            </w:pPr>
          </w:p>
        </w:tc>
      </w:tr>
      <w:tr w:rsidR="007A4A29" w:rsidTr="007A4A29">
        <w:tc>
          <w:tcPr>
            <w:tcW w:w="0" w:type="auto"/>
            <w:vAlign w:val="center"/>
          </w:tcPr>
          <w:p w:rsidR="007A4A29" w:rsidRPr="007A4A29" w:rsidRDefault="007A4A29" w:rsidP="007A4A29">
            <w:pPr>
              <w:widowControl w:val="0"/>
              <w:jc w:val="center"/>
              <w:rPr>
                <w:rFonts w:ascii="Times New Roman" w:eastAsia="Arial Unicode MS" w:hAnsi="Times New Roman" w:cs="Times New Roman"/>
                <w:color w:val="000000"/>
                <w:spacing w:val="4"/>
                <w:sz w:val="12"/>
                <w:szCs w:val="12"/>
                <w:shd w:val="clear" w:color="auto" w:fill="FFFFFF"/>
                <w:lang w:bidi="ru-RU"/>
              </w:rPr>
            </w:pPr>
            <w:r w:rsidRPr="007A4A29">
              <w:rPr>
                <w:rFonts w:ascii="Times New Roman" w:eastAsia="Arial Unicode MS" w:hAnsi="Times New Roman" w:cs="Times New Roman"/>
                <w:color w:val="000000"/>
                <w:spacing w:val="4"/>
                <w:sz w:val="12"/>
                <w:szCs w:val="12"/>
                <w:shd w:val="clear" w:color="auto" w:fill="FFFFFF"/>
                <w:lang w:bidi="ru-RU"/>
              </w:rPr>
              <w:t>5.</w:t>
            </w:r>
          </w:p>
        </w:tc>
        <w:tc>
          <w:tcPr>
            <w:tcW w:w="0" w:type="auto"/>
            <w:vAlign w:val="center"/>
          </w:tcPr>
          <w:p w:rsidR="007A4A29" w:rsidRPr="007A4A29" w:rsidRDefault="007A4A29" w:rsidP="007A4A29">
            <w:pPr>
              <w:jc w:val="center"/>
              <w:rPr>
                <w:rFonts w:ascii="Times New Roman" w:eastAsia="Calibri" w:hAnsi="Times New Roman" w:cs="Times New Roman"/>
                <w:sz w:val="12"/>
                <w:szCs w:val="12"/>
              </w:rPr>
            </w:pPr>
            <w:r w:rsidRPr="007A4A29">
              <w:rPr>
                <w:rFonts w:ascii="Times New Roman" w:eastAsia="Calibri" w:hAnsi="Times New Roman" w:cs="Times New Roman"/>
                <w:sz w:val="12"/>
                <w:szCs w:val="12"/>
              </w:rPr>
              <w:t>Разработка и утверждение Программы (Плана) профилактики рисков причинения вреда (ущерба) охраняемым законом ценностям по региональному государственному экологическому надзору</w:t>
            </w:r>
          </w:p>
        </w:tc>
        <w:tc>
          <w:tcPr>
            <w:tcW w:w="0" w:type="auto"/>
            <w:vAlign w:val="center"/>
          </w:tcPr>
          <w:p w:rsidR="007A4A29" w:rsidRPr="007A4A29" w:rsidRDefault="007A4A29" w:rsidP="007A4A29">
            <w:pPr>
              <w:autoSpaceDE w:val="0"/>
              <w:autoSpaceDN w:val="0"/>
              <w:adjustRightInd w:val="0"/>
              <w:jc w:val="center"/>
              <w:rPr>
                <w:rFonts w:ascii="Times New Roman" w:eastAsia="Calibri" w:hAnsi="Times New Roman" w:cs="Times New Roman"/>
                <w:sz w:val="12"/>
                <w:szCs w:val="12"/>
              </w:rPr>
            </w:pPr>
            <w:r w:rsidRPr="007A4A29">
              <w:rPr>
                <w:rFonts w:ascii="Times New Roman" w:eastAsia="Calibri" w:hAnsi="Times New Roman" w:cs="Times New Roman"/>
                <w:sz w:val="12"/>
                <w:szCs w:val="12"/>
              </w:rPr>
              <w:t>до 1 октября 2023 года разработать, до 20 декабря 2023 утвердить</w:t>
            </w:r>
          </w:p>
        </w:tc>
        <w:tc>
          <w:tcPr>
            <w:tcW w:w="0" w:type="auto"/>
            <w:vAlign w:val="center"/>
          </w:tcPr>
          <w:p w:rsidR="007A4A29" w:rsidRPr="007A4A29" w:rsidRDefault="007A4A29" w:rsidP="007A4A29">
            <w:pPr>
              <w:autoSpaceDE w:val="0"/>
              <w:autoSpaceDN w:val="0"/>
              <w:adjustRightInd w:val="0"/>
              <w:jc w:val="center"/>
              <w:rPr>
                <w:rFonts w:ascii="Times New Roman" w:eastAsia="Calibri" w:hAnsi="Times New Roman" w:cs="Times New Roman"/>
                <w:sz w:val="12"/>
                <w:szCs w:val="12"/>
              </w:rPr>
            </w:pPr>
          </w:p>
        </w:tc>
      </w:tr>
    </w:tbl>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4. Оценка эффективности Программы профилактики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Одним из индикативных показателей эффективности надзора является проведение запланированных плановых проверок в полном объеме.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Показатели качества профилактических мероприятий направлены на: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lastRenderedPageBreak/>
        <w:t>- количество проведённых профилактических мероприятий;</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улучшение состояния подконтрольной среды (повышение уровня законопослушности, повышение качества поступающей информации);</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снижение количества нарушений обязательных требований;</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снижение количества фактов причинения вреда окружающей среде.</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Оценка результативности и эффективности контрольно-надзорной деятельности направлена на снижение уровня вреда (ущерба) охраня</w:t>
      </w:r>
      <w:r>
        <w:rPr>
          <w:rFonts w:ascii="Times New Roman" w:hAnsi="Times New Roman" w:cs="Times New Roman"/>
          <w:sz w:val="12"/>
          <w:szCs w:val="12"/>
        </w:rPr>
        <w:t xml:space="preserve">емым законом ценностям. </w:t>
      </w:r>
    </w:p>
    <w:p w:rsid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5. Отчетные показатели профилактических мероприятий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6245"/>
        <w:gridCol w:w="817"/>
      </w:tblGrid>
      <w:tr w:rsidR="007A4A29" w:rsidRPr="007A4A29" w:rsidTr="007A4A29">
        <w:tc>
          <w:tcPr>
            <w:tcW w:w="667"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 П\П</w:t>
            </w:r>
          </w:p>
        </w:tc>
        <w:tc>
          <w:tcPr>
            <w:tcW w:w="6245"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Наименование показателя</w:t>
            </w:r>
          </w:p>
        </w:tc>
        <w:tc>
          <w:tcPr>
            <w:tcW w:w="817"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Величина</w:t>
            </w:r>
          </w:p>
        </w:tc>
      </w:tr>
      <w:tr w:rsidR="007A4A29" w:rsidRPr="007A4A29" w:rsidTr="007A4A29">
        <w:tc>
          <w:tcPr>
            <w:tcW w:w="667"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1</w:t>
            </w:r>
          </w:p>
        </w:tc>
        <w:tc>
          <w:tcPr>
            <w:tcW w:w="6245"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bCs/>
                <w:color w:val="000000"/>
                <w:sz w:val="12"/>
                <w:szCs w:val="12"/>
              </w:rPr>
              <w:t>Количество проведённых профилактических мероприятий к запланированным</w:t>
            </w:r>
          </w:p>
        </w:tc>
        <w:tc>
          <w:tcPr>
            <w:tcW w:w="817" w:type="dxa"/>
            <w:vAlign w:val="center"/>
          </w:tcPr>
          <w:p w:rsidR="007A4A29" w:rsidRPr="007A4A29" w:rsidRDefault="007A4A29" w:rsidP="007A4A29">
            <w:pPr>
              <w:spacing w:after="0" w:line="240" w:lineRule="auto"/>
              <w:jc w:val="center"/>
              <w:rPr>
                <w:rFonts w:ascii="Times New Roman" w:hAnsi="Times New Roman" w:cs="Times New Roman"/>
                <w:sz w:val="12"/>
                <w:szCs w:val="12"/>
              </w:rPr>
            </w:pPr>
            <w:r w:rsidRPr="007A4A29">
              <w:rPr>
                <w:rFonts w:ascii="Times New Roman" w:hAnsi="Times New Roman" w:cs="Times New Roman"/>
                <w:sz w:val="12"/>
                <w:szCs w:val="12"/>
              </w:rPr>
              <w:t>100%</w:t>
            </w:r>
          </w:p>
        </w:tc>
      </w:tr>
      <w:tr w:rsidR="007A4A29" w:rsidRPr="007A4A29" w:rsidTr="007A4A29">
        <w:tc>
          <w:tcPr>
            <w:tcW w:w="667" w:type="dxa"/>
            <w:vAlign w:val="center"/>
          </w:tcPr>
          <w:p w:rsidR="007A4A29" w:rsidRPr="007A4A29" w:rsidRDefault="007A4A29" w:rsidP="007A4A29">
            <w:pPr>
              <w:spacing w:after="0" w:line="240" w:lineRule="auto"/>
              <w:jc w:val="center"/>
              <w:rPr>
                <w:rFonts w:ascii="Times New Roman" w:hAnsi="Times New Roman" w:cs="Times New Roman"/>
                <w:color w:val="000000"/>
                <w:sz w:val="12"/>
                <w:szCs w:val="12"/>
              </w:rPr>
            </w:pPr>
            <w:r w:rsidRPr="007A4A29">
              <w:rPr>
                <w:rFonts w:ascii="Times New Roman" w:hAnsi="Times New Roman" w:cs="Times New Roman"/>
                <w:color w:val="000000"/>
                <w:sz w:val="12"/>
                <w:szCs w:val="12"/>
              </w:rPr>
              <w:t>2</w:t>
            </w:r>
          </w:p>
        </w:tc>
        <w:tc>
          <w:tcPr>
            <w:tcW w:w="6245" w:type="dxa"/>
            <w:vAlign w:val="center"/>
          </w:tcPr>
          <w:p w:rsidR="007A4A29" w:rsidRPr="007A4A29" w:rsidRDefault="007A4A29" w:rsidP="007A4A29">
            <w:pPr>
              <w:spacing w:after="0" w:line="240" w:lineRule="auto"/>
              <w:jc w:val="center"/>
              <w:rPr>
                <w:rFonts w:ascii="Times New Roman" w:eastAsia="Calibri" w:hAnsi="Times New Roman" w:cs="Times New Roman"/>
                <w:color w:val="000000"/>
                <w:sz w:val="12"/>
                <w:szCs w:val="12"/>
              </w:rPr>
            </w:pPr>
            <w:r w:rsidRPr="007A4A29">
              <w:rPr>
                <w:rFonts w:ascii="Times New Roman" w:hAnsi="Times New Roman" w:cs="Times New Roman"/>
                <w:color w:val="000000"/>
                <w:sz w:val="12"/>
                <w:szCs w:val="12"/>
              </w:rPr>
              <w:t xml:space="preserve">Выдача предостережений  </w:t>
            </w:r>
            <w:r w:rsidRPr="007A4A29">
              <w:rPr>
                <w:rFonts w:ascii="Times New Roman" w:eastAsia="Calibri" w:hAnsi="Times New Roman" w:cs="Times New Roman"/>
                <w:color w:val="000000"/>
                <w:sz w:val="12"/>
                <w:szCs w:val="12"/>
              </w:rPr>
              <w:t>о   недопустимости нарушения обязательных требований в случаях, предусмотренных законодательством к общему количеству подконтрольных субъектов.</w:t>
            </w:r>
          </w:p>
        </w:tc>
        <w:tc>
          <w:tcPr>
            <w:tcW w:w="817" w:type="dxa"/>
            <w:vAlign w:val="center"/>
          </w:tcPr>
          <w:p w:rsidR="007A4A29" w:rsidRPr="007A4A29" w:rsidRDefault="007A4A29" w:rsidP="007A4A29">
            <w:pPr>
              <w:spacing w:after="0" w:line="240" w:lineRule="auto"/>
              <w:jc w:val="center"/>
              <w:rPr>
                <w:rFonts w:ascii="Times New Roman" w:hAnsi="Times New Roman" w:cs="Times New Roman"/>
                <w:color w:val="000000"/>
                <w:sz w:val="12"/>
                <w:szCs w:val="12"/>
              </w:rPr>
            </w:pPr>
            <w:r w:rsidRPr="007A4A29">
              <w:rPr>
                <w:rFonts w:ascii="Times New Roman" w:hAnsi="Times New Roman" w:cs="Times New Roman"/>
                <w:color w:val="000000"/>
                <w:sz w:val="12"/>
                <w:szCs w:val="12"/>
              </w:rPr>
              <w:t>5%</w:t>
            </w:r>
          </w:p>
        </w:tc>
      </w:tr>
      <w:tr w:rsidR="007A4A29" w:rsidRPr="007A4A29" w:rsidTr="007A4A29">
        <w:tc>
          <w:tcPr>
            <w:tcW w:w="667" w:type="dxa"/>
            <w:vAlign w:val="center"/>
          </w:tcPr>
          <w:p w:rsidR="007A4A29" w:rsidRPr="007A4A29" w:rsidRDefault="007A4A29" w:rsidP="007A4A29">
            <w:pPr>
              <w:spacing w:after="0" w:line="240" w:lineRule="auto"/>
              <w:jc w:val="center"/>
              <w:rPr>
                <w:rFonts w:ascii="Times New Roman" w:hAnsi="Times New Roman" w:cs="Times New Roman"/>
                <w:color w:val="000000"/>
                <w:sz w:val="12"/>
                <w:szCs w:val="12"/>
              </w:rPr>
            </w:pPr>
            <w:r w:rsidRPr="007A4A29">
              <w:rPr>
                <w:rFonts w:ascii="Times New Roman" w:hAnsi="Times New Roman" w:cs="Times New Roman"/>
                <w:color w:val="000000"/>
                <w:sz w:val="12"/>
                <w:szCs w:val="12"/>
              </w:rPr>
              <w:t>3</w:t>
            </w:r>
          </w:p>
        </w:tc>
        <w:tc>
          <w:tcPr>
            <w:tcW w:w="6245" w:type="dxa"/>
            <w:vAlign w:val="center"/>
          </w:tcPr>
          <w:p w:rsidR="007A4A29" w:rsidRPr="007A4A29" w:rsidRDefault="007A4A29" w:rsidP="007A4A29">
            <w:pPr>
              <w:autoSpaceDE w:val="0"/>
              <w:autoSpaceDN w:val="0"/>
              <w:adjustRightInd w:val="0"/>
              <w:spacing w:after="0" w:line="240" w:lineRule="auto"/>
              <w:jc w:val="center"/>
              <w:rPr>
                <w:rFonts w:ascii="Times New Roman" w:eastAsia="Calibri" w:hAnsi="Times New Roman" w:cs="Times New Roman"/>
                <w:sz w:val="12"/>
                <w:szCs w:val="12"/>
              </w:rPr>
            </w:pPr>
            <w:r w:rsidRPr="007A4A29">
              <w:rPr>
                <w:rFonts w:ascii="Times New Roman" w:hAnsi="Times New Roman" w:cs="Times New Roman"/>
                <w:color w:val="000000"/>
                <w:sz w:val="12"/>
                <w:szCs w:val="12"/>
              </w:rPr>
              <w:t>Подконтрольные субъекты, в отношении которых проведены профилактические мероприятия к общему количеству контролируемых субъектов.</w:t>
            </w:r>
          </w:p>
        </w:tc>
        <w:tc>
          <w:tcPr>
            <w:tcW w:w="817" w:type="dxa"/>
            <w:vAlign w:val="center"/>
          </w:tcPr>
          <w:p w:rsidR="007A4A29" w:rsidRPr="007A4A29" w:rsidRDefault="007A4A29" w:rsidP="007A4A29">
            <w:pPr>
              <w:spacing w:after="0" w:line="240" w:lineRule="auto"/>
              <w:jc w:val="center"/>
              <w:rPr>
                <w:rFonts w:ascii="Times New Roman" w:hAnsi="Times New Roman" w:cs="Times New Roman"/>
                <w:color w:val="000000"/>
                <w:sz w:val="12"/>
                <w:szCs w:val="12"/>
              </w:rPr>
            </w:pPr>
            <w:r w:rsidRPr="007A4A29">
              <w:rPr>
                <w:rFonts w:ascii="Times New Roman" w:hAnsi="Times New Roman" w:cs="Times New Roman"/>
                <w:color w:val="000000"/>
                <w:sz w:val="12"/>
                <w:szCs w:val="12"/>
              </w:rPr>
              <w:t>20%</w:t>
            </w:r>
          </w:p>
        </w:tc>
      </w:tr>
    </w:tbl>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6. Ресурсное обеспечение Программы</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Реализация Программы осуществляется за счет средств, выделяемых из областного бюджета (субвенции) на исполнение  переданных  полномочий по осуществлению государственного надзора в сфере охраны окружающей среды, а так же ресурсов, выделяемых на основную деятельность  отдела экологии.</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Дополнительных финансовых и иных ресурсов, необходимых для реализации Программы, не требуется.</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Организация и проведение профилактических мероприятий осуществляется в соответствии с планом-графико</w:t>
      </w:r>
      <w:r>
        <w:rPr>
          <w:rFonts w:ascii="Times New Roman" w:hAnsi="Times New Roman" w:cs="Times New Roman"/>
          <w:sz w:val="12"/>
          <w:szCs w:val="12"/>
        </w:rPr>
        <w:t>м профилактических мероприятий.</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7. Механизм реализации Программы</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Формирование планов профилактических мероприятий осуществляется ежегодно в соответствии с требованиями статьи 44 Федерального закона от 31.07.2020 № 248-ФЗ « О государственном  контроле (надзоре) и муниципальном контроле в Российской Федерации», постановления Правительства Российской Федерации  от 25.06.2021г.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Ежегодные планы профилактических мероприятий формируются по результатам анализа соблюдения обязательных требований при осуществлении государственного экологического контроля (надзора) в сфере охраны окружающей среды.</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Корректировка планов профилактических мероприятий при необходимости осуществляется ежеквартально не позднее 20 числа месяца квартала, следующего за отчетным.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Руководителем Программы является руководитель Контрольного управления администрации муниципального района Сергиевский.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В обязанности руководителя Программы входит организация и координирование   деятельности Контрольного управления  по реализации Программы.</w:t>
      </w:r>
    </w:p>
    <w:p w:rsid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Перечень должностных лиц, ответственных за организацию  и проведение мероприятий Программы, представлен  в  плане мероприятий по профилактике рисков причинения вреда  охраняемым законом ценностям вследствие нарушений обязательных требований законодательства в сфере охраны окружающей среды на территории муниципального района Сергиевский Самарской области.</w:t>
      </w:r>
    </w:p>
    <w:p w:rsidR="007A4A29" w:rsidRPr="007A4A29" w:rsidRDefault="007A4A29" w:rsidP="007A4A29">
      <w:pPr>
        <w:pStyle w:val="aff1"/>
        <w:ind w:firstLine="284"/>
        <w:jc w:val="both"/>
        <w:rPr>
          <w:rFonts w:ascii="Times New Roman" w:hAnsi="Times New Roman" w:cs="Times New Roman"/>
          <w:sz w:val="12"/>
          <w:szCs w:val="12"/>
        </w:rPr>
      </w:pPr>
    </w:p>
    <w:p w:rsidR="007A4A29" w:rsidRPr="00380C8F" w:rsidRDefault="007A4A29" w:rsidP="007A4A29">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t>Администрация</w:t>
      </w:r>
    </w:p>
    <w:p w:rsidR="007A4A29" w:rsidRPr="00380C8F" w:rsidRDefault="007A4A29" w:rsidP="007A4A2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80C8F">
        <w:rPr>
          <w:rFonts w:ascii="Times New Roman" w:hAnsi="Times New Roman" w:cs="Times New Roman"/>
          <w:sz w:val="12"/>
          <w:szCs w:val="12"/>
        </w:rPr>
        <w:t>Сергиевский</w:t>
      </w:r>
    </w:p>
    <w:p w:rsidR="00C5383A" w:rsidRDefault="007A4A29" w:rsidP="007A4A29">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5383A" w:rsidRDefault="00C5383A" w:rsidP="007A4A29">
      <w:pPr>
        <w:pStyle w:val="aff1"/>
        <w:ind w:firstLine="284"/>
        <w:jc w:val="center"/>
        <w:rPr>
          <w:rFonts w:ascii="Times New Roman" w:hAnsi="Times New Roman" w:cs="Times New Roman"/>
          <w:sz w:val="12"/>
          <w:szCs w:val="12"/>
        </w:rPr>
      </w:pPr>
    </w:p>
    <w:p w:rsidR="007A4A29" w:rsidRPr="00380C8F" w:rsidRDefault="007A4A29" w:rsidP="007A4A29">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«20» декабря 2022 г.                                                                                                                                                                                                 №1454</w:t>
      </w:r>
    </w:p>
    <w:p w:rsidR="00C5383A" w:rsidRDefault="00C5383A" w:rsidP="007A4A29">
      <w:pPr>
        <w:pStyle w:val="aff1"/>
        <w:ind w:firstLine="284"/>
        <w:jc w:val="center"/>
        <w:rPr>
          <w:rFonts w:ascii="Times New Roman" w:hAnsi="Times New Roman" w:cs="Times New Roman"/>
          <w:sz w:val="12"/>
          <w:szCs w:val="12"/>
        </w:rPr>
      </w:pPr>
    </w:p>
    <w:p w:rsidR="00C5383A" w:rsidRDefault="007A4A29" w:rsidP="007A4A29">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О внесении изменений в Постановление Администрации муниципального района Сергиевский Самарской области</w:t>
      </w:r>
    </w:p>
    <w:p w:rsidR="007A4A29" w:rsidRDefault="007A4A29" w:rsidP="007A4A29">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 xml:space="preserve"> от 20.05.2022г. №506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C5383A" w:rsidRPr="00C5383A" w:rsidRDefault="00C5383A" w:rsidP="007A4A29">
      <w:pPr>
        <w:pStyle w:val="aff1"/>
        <w:ind w:firstLine="284"/>
        <w:jc w:val="center"/>
        <w:rPr>
          <w:rFonts w:ascii="Times New Roman" w:hAnsi="Times New Roman" w:cs="Times New Roman"/>
          <w:b/>
          <w:sz w:val="12"/>
          <w:szCs w:val="12"/>
        </w:rPr>
      </w:pP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В соответствии с  пунктом 8 части 1 статьи 95, части 70 статьи 112 Федерального закона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09.08.2021 № 1315 "О внесении изменений в некоторые акты Правительства Российской Федерации", постановлением Правительства Самарской области от 31.08.2021 № 641, в связи с существенным увеличением цен на строительные ресурсы,  Администрация муниципального района Сергиевский Самарской области </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ПОСТАНОВЛЯЕТ: </w:t>
      </w:r>
    </w:p>
    <w:p w:rsidR="007A4A29" w:rsidRP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7A4A29">
        <w:rPr>
          <w:rFonts w:ascii="Times New Roman" w:hAnsi="Times New Roman" w:cs="Times New Roman"/>
          <w:sz w:val="12"/>
          <w:szCs w:val="12"/>
        </w:rPr>
        <w:t>Внести в Постановление Администрации муниципального района Сергиевский Самарской области от 20.05.2022 г. № 506 «Об изменении существенных условий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для обеспечения нужд муниципального района Сергиевский,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следующие изменения:</w:t>
      </w:r>
    </w:p>
    <w:p w:rsidR="007A4A29" w:rsidRP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7A4A29">
        <w:rPr>
          <w:rFonts w:ascii="Times New Roman" w:hAnsi="Times New Roman" w:cs="Times New Roman"/>
          <w:sz w:val="12"/>
          <w:szCs w:val="12"/>
        </w:rPr>
        <w:t>в абзаце 2 подпункта а) пункта 1 слова «…цены контракта более чем на 30 процентов» заменить на слова «…цены контракта не более чем на 30 процентов».</w:t>
      </w:r>
    </w:p>
    <w:p w:rsidR="007A4A29" w:rsidRP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7A4A29">
        <w:rPr>
          <w:rFonts w:ascii="Times New Roman" w:hAnsi="Times New Roman" w:cs="Times New Roman"/>
          <w:sz w:val="12"/>
          <w:szCs w:val="12"/>
        </w:rPr>
        <w:t>в абзаце 4 подпункта а) пункта 1 слова «…составляет или превышает 30 млн.рублей…» заменить на слова «…составляет ил</w:t>
      </w:r>
      <w:r>
        <w:rPr>
          <w:rFonts w:ascii="Times New Roman" w:hAnsi="Times New Roman" w:cs="Times New Roman"/>
          <w:sz w:val="12"/>
          <w:szCs w:val="12"/>
        </w:rPr>
        <w:t>и не превышает 30 млн.рублей…».</w:t>
      </w:r>
    </w:p>
    <w:p w:rsidR="007A4A29" w:rsidRPr="007A4A29" w:rsidRDefault="007A4A29" w:rsidP="007A4A2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7A4A29">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w:t>
      </w:r>
      <w:r>
        <w:rPr>
          <w:rFonts w:ascii="Times New Roman" w:hAnsi="Times New Roman" w:cs="Times New Roman"/>
          <w:sz w:val="12"/>
          <w:szCs w:val="12"/>
        </w:rPr>
        <w:t>коммуникационной сети Интернет.</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A4A29" w:rsidRPr="007A4A29" w:rsidRDefault="007A4A29" w:rsidP="007A4A29">
      <w:pPr>
        <w:pStyle w:val="aff1"/>
        <w:ind w:firstLine="284"/>
        <w:jc w:val="both"/>
        <w:rPr>
          <w:rFonts w:ascii="Times New Roman" w:hAnsi="Times New Roman" w:cs="Times New Roman"/>
          <w:sz w:val="12"/>
          <w:szCs w:val="12"/>
        </w:rPr>
      </w:pPr>
      <w:r w:rsidRPr="007A4A29">
        <w:rPr>
          <w:rFonts w:ascii="Times New Roman" w:hAnsi="Times New Roman" w:cs="Times New Roman"/>
          <w:sz w:val="12"/>
          <w:szCs w:val="12"/>
        </w:rPr>
        <w:t>4. 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7A4A29" w:rsidRDefault="007A4A29" w:rsidP="007A4A29">
      <w:pPr>
        <w:pStyle w:val="aff1"/>
        <w:ind w:firstLine="284"/>
        <w:jc w:val="right"/>
        <w:rPr>
          <w:rFonts w:ascii="Times New Roman" w:hAnsi="Times New Roman" w:cs="Times New Roman"/>
          <w:sz w:val="12"/>
          <w:szCs w:val="12"/>
        </w:rPr>
      </w:pPr>
      <w:r w:rsidRPr="007A4A29">
        <w:rPr>
          <w:rFonts w:ascii="Times New Roman" w:hAnsi="Times New Roman" w:cs="Times New Roman"/>
          <w:sz w:val="12"/>
          <w:szCs w:val="12"/>
        </w:rPr>
        <w:t>Глава мун</w:t>
      </w:r>
      <w:r>
        <w:rPr>
          <w:rFonts w:ascii="Times New Roman" w:hAnsi="Times New Roman" w:cs="Times New Roman"/>
          <w:sz w:val="12"/>
          <w:szCs w:val="12"/>
        </w:rPr>
        <w:t xml:space="preserve">иципального </w:t>
      </w:r>
      <w:r w:rsidRPr="007A4A29">
        <w:rPr>
          <w:rFonts w:ascii="Times New Roman" w:hAnsi="Times New Roman" w:cs="Times New Roman"/>
          <w:sz w:val="12"/>
          <w:szCs w:val="12"/>
        </w:rPr>
        <w:t xml:space="preserve">района Сергиевский            </w:t>
      </w:r>
    </w:p>
    <w:p w:rsidR="007A4A29" w:rsidRDefault="007A4A29" w:rsidP="007A4A29">
      <w:pPr>
        <w:pStyle w:val="aff1"/>
        <w:ind w:firstLine="284"/>
        <w:jc w:val="right"/>
        <w:rPr>
          <w:rFonts w:ascii="Times New Roman" w:hAnsi="Times New Roman" w:cs="Times New Roman"/>
          <w:sz w:val="12"/>
          <w:szCs w:val="12"/>
        </w:rPr>
      </w:pPr>
      <w:r w:rsidRPr="007A4A29">
        <w:rPr>
          <w:rFonts w:ascii="Times New Roman" w:hAnsi="Times New Roman" w:cs="Times New Roman"/>
          <w:sz w:val="12"/>
          <w:szCs w:val="12"/>
        </w:rPr>
        <w:t>А.И.Екамасов</w:t>
      </w:r>
    </w:p>
    <w:p w:rsidR="004A169E" w:rsidRDefault="004A169E" w:rsidP="007A4A29">
      <w:pPr>
        <w:pStyle w:val="aff1"/>
        <w:ind w:firstLine="284"/>
        <w:jc w:val="right"/>
        <w:rPr>
          <w:rFonts w:ascii="Times New Roman" w:hAnsi="Times New Roman" w:cs="Times New Roman"/>
          <w:sz w:val="12"/>
          <w:szCs w:val="12"/>
        </w:rPr>
      </w:pPr>
    </w:p>
    <w:p w:rsidR="00C5383A" w:rsidRDefault="00C5383A" w:rsidP="004A169E">
      <w:pPr>
        <w:pStyle w:val="aff1"/>
        <w:ind w:firstLine="284"/>
        <w:jc w:val="center"/>
        <w:rPr>
          <w:rFonts w:ascii="Times New Roman" w:hAnsi="Times New Roman" w:cs="Times New Roman"/>
          <w:sz w:val="12"/>
          <w:szCs w:val="12"/>
        </w:rPr>
      </w:pPr>
    </w:p>
    <w:p w:rsidR="004A169E" w:rsidRPr="004A169E" w:rsidRDefault="004A169E" w:rsidP="004A169E">
      <w:pPr>
        <w:pStyle w:val="aff1"/>
        <w:ind w:firstLine="284"/>
        <w:jc w:val="center"/>
        <w:rPr>
          <w:rFonts w:ascii="Times New Roman" w:hAnsi="Times New Roman" w:cs="Times New Roman"/>
          <w:sz w:val="12"/>
          <w:szCs w:val="12"/>
        </w:rPr>
      </w:pPr>
      <w:r w:rsidRPr="00C5383A">
        <w:rPr>
          <w:rFonts w:ascii="Times New Roman" w:hAnsi="Times New Roman" w:cs="Times New Roman"/>
          <w:b/>
          <w:sz w:val="12"/>
          <w:szCs w:val="12"/>
        </w:rPr>
        <w:lastRenderedPageBreak/>
        <w:t>Извещение о предоставлении земельного участка</w:t>
      </w:r>
      <w:r w:rsidRPr="004A169E">
        <w:rPr>
          <w:rFonts w:ascii="Times New Roman" w:hAnsi="Times New Roman" w:cs="Times New Roman"/>
          <w:sz w:val="12"/>
          <w:szCs w:val="12"/>
        </w:rPr>
        <w:t>.</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садоводства.</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19.01.2023 г. прием заявлений завершается.</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Адрес земельного участка: Российская Федерация, Самарская обл., Сергиевский р-н, с .Сергиевск, ул. Восточная, дом 12, кадастровый номер 63:31:0702004:94, площадь земельного участка – 562 кв.м.</w:t>
      </w:r>
    </w:p>
    <w:p w:rsid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4A169E" w:rsidRDefault="004A169E" w:rsidP="004A169E">
      <w:pPr>
        <w:pStyle w:val="aff1"/>
        <w:ind w:firstLine="284"/>
        <w:jc w:val="both"/>
        <w:rPr>
          <w:rFonts w:ascii="Times New Roman" w:hAnsi="Times New Roman" w:cs="Times New Roman"/>
          <w:sz w:val="12"/>
          <w:szCs w:val="12"/>
        </w:rPr>
      </w:pPr>
    </w:p>
    <w:p w:rsidR="004A169E" w:rsidRPr="00C5383A" w:rsidRDefault="004A169E" w:rsidP="004A169E">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Сообщение о возможном установлении публичного сервитута</w:t>
      </w:r>
    </w:p>
    <w:p w:rsid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общества с ограниченной ответственностью «Средневолжская газовая компания» (ООО «СВГК»)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объекта, необходимого для организации газоснабжения населения, подключения (технологического присоединения) к сетям инженерно-технического обеспечения «Строительство сети газораспределения в м.р. Сергиевский. Газопроводы для газификации п. Сургут, ул. Кирпичная, д. 24» и его неотъемлемых технологических частей, в отношении следующих земель:</w:t>
      </w:r>
    </w:p>
    <w:tbl>
      <w:tblPr>
        <w:tblStyle w:val="aff6"/>
        <w:tblW w:w="0" w:type="auto"/>
        <w:tblLook w:val="04A0"/>
      </w:tblPr>
      <w:tblGrid>
        <w:gridCol w:w="2372"/>
        <w:gridCol w:w="2897"/>
        <w:gridCol w:w="2460"/>
      </w:tblGrid>
      <w:tr w:rsidR="004A169E" w:rsidTr="004A169E">
        <w:tc>
          <w:tcPr>
            <w:tcW w:w="0" w:type="auto"/>
            <w:vAlign w:val="center"/>
          </w:tcPr>
          <w:p w:rsidR="004A169E" w:rsidRPr="004A169E" w:rsidRDefault="004A169E" w:rsidP="00C5383A">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0" w:type="auto"/>
            <w:vAlign w:val="center"/>
          </w:tcPr>
          <w:p w:rsidR="004A169E" w:rsidRPr="004A169E" w:rsidRDefault="004A169E" w:rsidP="00C5383A">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Адрес земельного участка</w:t>
            </w:r>
          </w:p>
        </w:tc>
        <w:tc>
          <w:tcPr>
            <w:tcW w:w="0" w:type="auto"/>
            <w:vAlign w:val="center"/>
          </w:tcPr>
          <w:p w:rsidR="004A169E" w:rsidRPr="004A169E" w:rsidRDefault="004A169E" w:rsidP="00C5383A">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4A169E" w:rsidTr="004A169E">
        <w:tc>
          <w:tcPr>
            <w:tcW w:w="0" w:type="auto"/>
            <w:vAlign w:val="center"/>
          </w:tcPr>
          <w:p w:rsidR="004A169E" w:rsidRPr="004A169E" w:rsidRDefault="004A169E" w:rsidP="00C5383A">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63:31:0000000:1158</w:t>
            </w:r>
          </w:p>
        </w:tc>
        <w:tc>
          <w:tcPr>
            <w:tcW w:w="0" w:type="auto"/>
            <w:vAlign w:val="center"/>
          </w:tcPr>
          <w:p w:rsidR="004A169E" w:rsidRPr="004A169E" w:rsidRDefault="004A169E" w:rsidP="00C5383A">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Самарская область, муниципальный район Сергиевский, сельское поселение Сургут</w:t>
            </w:r>
          </w:p>
        </w:tc>
        <w:tc>
          <w:tcPr>
            <w:tcW w:w="0" w:type="auto"/>
            <w:vAlign w:val="center"/>
          </w:tcPr>
          <w:p w:rsidR="004A169E" w:rsidRPr="004A169E" w:rsidRDefault="004A169E" w:rsidP="00C5383A">
            <w:pPr>
              <w:jc w:val="center"/>
              <w:rPr>
                <w:rFonts w:ascii="Times New Roman" w:eastAsia="Times New Roman" w:hAnsi="Times New Roman" w:cs="Times New Roman"/>
                <w:sz w:val="12"/>
                <w:szCs w:val="12"/>
                <w:lang w:eastAsia="ru-RU"/>
              </w:rPr>
            </w:pPr>
            <w:r w:rsidRPr="004A169E">
              <w:rPr>
                <w:rFonts w:ascii="Times New Roman" w:eastAsia="Times New Roman" w:hAnsi="Times New Roman" w:cs="Times New Roman"/>
                <w:sz w:val="12"/>
                <w:szCs w:val="12"/>
                <w:lang w:eastAsia="ru-RU"/>
              </w:rPr>
              <w:t>177 кв.м.</w:t>
            </w:r>
          </w:p>
        </w:tc>
      </w:tr>
    </w:tbl>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Обоснование необходимости установления публичного сервитута: публичный сервитут устанавливается в целях размещения  объекта, необходимого для организации газоснабжения населения, подключения (технологического присоединения) к сетям инженерно-технического обеспечения «Строительство сети газораспределения в м.р. Сергиевский. Газопроводы для газификации п. Сургут, ул. Кирпичная, д. 24» и его неотъемлемых технологических частей. Проект разработан в рамках региональной программы газификации жилищно-коммунального хозяйства, промышленных и иных организаций Самарской области на 2022-2031 годы, на основании Распоряжения Правительства Самарской области от 16.08.2022г.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N 589-р «Об утверждении региональнойпрограммы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 N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(пункт 340 приложения №1 к региональной программе газификациижилищно-коммунального хозяйства, промышленных и иных организаций Самарской области на 2022-2031 годы).</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с. Сергиевск, ул. Ленина, д. 15А, каб.8. (пн. – пт. с 9.00 до 13.00).</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с.Сергиевск, ул.Ленина, д.22.</w:t>
      </w:r>
    </w:p>
    <w:p w:rsidR="004A169E" w:rsidRP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Дата окончания приема заявлений – 09.01.2023г.</w:t>
      </w:r>
    </w:p>
    <w:p w:rsidR="004A169E" w:rsidRDefault="004A169E" w:rsidP="004A169E">
      <w:pPr>
        <w:pStyle w:val="aff1"/>
        <w:ind w:firstLine="284"/>
        <w:jc w:val="both"/>
        <w:rPr>
          <w:rFonts w:ascii="Times New Roman" w:hAnsi="Times New Roman" w:cs="Times New Roman"/>
          <w:sz w:val="12"/>
          <w:szCs w:val="12"/>
        </w:rPr>
      </w:pPr>
      <w:r w:rsidRPr="004A169E">
        <w:rPr>
          <w:rFonts w:ascii="Times New Roman" w:hAnsi="Times New Roman" w:cs="Times New Roman"/>
          <w:sz w:val="12"/>
          <w:szCs w:val="12"/>
        </w:rPr>
        <w:t>Информация о поступившем ходатайстве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8" w:history="1">
        <w:r w:rsidRPr="00B00A63">
          <w:rPr>
            <w:rStyle w:val="aff3"/>
            <w:rFonts w:ascii="Times New Roman" w:hAnsi="Times New Roman" w:cs="Times New Roman"/>
            <w:sz w:val="12"/>
            <w:szCs w:val="12"/>
          </w:rPr>
          <w:t>www.sergievsk.ru</w:t>
        </w:r>
      </w:hyperlink>
      <w:r w:rsidRPr="004A169E">
        <w:rPr>
          <w:rFonts w:ascii="Times New Roman" w:hAnsi="Times New Roman" w:cs="Times New Roman"/>
          <w:sz w:val="12"/>
          <w:szCs w:val="12"/>
        </w:rPr>
        <w:t>).</w:t>
      </w:r>
    </w:p>
    <w:p w:rsidR="004A169E" w:rsidRDefault="004A169E" w:rsidP="004A169E">
      <w:pPr>
        <w:pStyle w:val="aff1"/>
        <w:ind w:firstLine="284"/>
        <w:jc w:val="center"/>
        <w:rPr>
          <w:rFonts w:ascii="Times New Roman" w:hAnsi="Times New Roman" w:cs="Times New Roman"/>
          <w:sz w:val="12"/>
          <w:szCs w:val="12"/>
        </w:rPr>
      </w:pPr>
      <w:r>
        <w:rPr>
          <w:noProof/>
        </w:rPr>
        <w:drawing>
          <wp:inline distT="0" distB="0" distL="0" distR="0">
            <wp:extent cx="1010579" cy="1428750"/>
            <wp:effectExtent l="0" t="0" r="0" b="0"/>
            <wp:docPr id="1" name="Рисунок 1" descr="C:\Users\user\AppData\Local\Microsoft\Windows\Temporary Internet Files\Content.Word\описание границ публичного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описание границ публичного сервитута_page-000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0579" cy="1428750"/>
                    </a:xfrm>
                    <a:prstGeom prst="rect">
                      <a:avLst/>
                    </a:prstGeom>
                    <a:noFill/>
                    <a:ln>
                      <a:noFill/>
                    </a:ln>
                  </pic:spPr>
                </pic:pic>
              </a:graphicData>
            </a:graphic>
          </wp:inline>
        </w:drawing>
      </w:r>
      <w:r>
        <w:rPr>
          <w:noProof/>
        </w:rPr>
        <w:drawing>
          <wp:inline distT="0" distB="0" distL="0" distR="0">
            <wp:extent cx="1003842" cy="1419225"/>
            <wp:effectExtent l="0" t="0" r="6350" b="0"/>
            <wp:docPr id="2" name="Рисунок 2" descr="C:\Users\user\AppData\Local\Microsoft\Windows\Temporary Internet Files\Content.Word\описание границ публичного сервитут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описание границ публичного сервитута_page-000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3842" cy="1419225"/>
                    </a:xfrm>
                    <a:prstGeom prst="rect">
                      <a:avLst/>
                    </a:prstGeom>
                    <a:noFill/>
                    <a:ln>
                      <a:noFill/>
                    </a:ln>
                  </pic:spPr>
                </pic:pic>
              </a:graphicData>
            </a:graphic>
          </wp:inline>
        </w:drawing>
      </w:r>
    </w:p>
    <w:p w:rsidR="00D96574" w:rsidRDefault="00D96574" w:rsidP="004A169E">
      <w:pPr>
        <w:pStyle w:val="aff1"/>
        <w:ind w:firstLine="284"/>
        <w:jc w:val="center"/>
        <w:rPr>
          <w:rFonts w:ascii="Times New Roman" w:hAnsi="Times New Roman" w:cs="Times New Roman"/>
          <w:sz w:val="12"/>
          <w:szCs w:val="12"/>
        </w:rPr>
      </w:pPr>
    </w:p>
    <w:p w:rsidR="00C5383A" w:rsidRDefault="00C5383A" w:rsidP="00D96574">
      <w:pPr>
        <w:pStyle w:val="aff1"/>
        <w:ind w:firstLine="284"/>
        <w:jc w:val="center"/>
        <w:rPr>
          <w:rFonts w:ascii="Times New Roman" w:hAnsi="Times New Roman" w:cs="Times New Roman"/>
          <w:b/>
          <w:sz w:val="12"/>
          <w:szCs w:val="12"/>
        </w:rPr>
      </w:pPr>
    </w:p>
    <w:p w:rsidR="00D96574" w:rsidRPr="00C5383A" w:rsidRDefault="00D96574" w:rsidP="00D96574">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с.Сергиевск, ул.Карла Маркса, д.52</w:t>
      </w:r>
    </w:p>
    <w:p w:rsidR="00C5383A" w:rsidRDefault="00C5383A" w:rsidP="00D96574">
      <w:pPr>
        <w:pStyle w:val="aff1"/>
        <w:ind w:firstLine="284"/>
        <w:jc w:val="both"/>
        <w:rPr>
          <w:rFonts w:ascii="Times New Roman" w:hAnsi="Times New Roman" w:cs="Times New Roman"/>
          <w:sz w:val="12"/>
          <w:szCs w:val="12"/>
        </w:rPr>
      </w:pP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D96574">
        <w:rPr>
          <w:rFonts w:ascii="Times New Roman" w:hAnsi="Times New Roman" w:cs="Times New Roman"/>
          <w:sz w:val="12"/>
          <w:szCs w:val="12"/>
        </w:rPr>
        <w:t xml:space="preserve">Дата оформления Заключения о результатах публичных слушаний – 19.12.2022 года. </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96574">
        <w:rPr>
          <w:rFonts w:ascii="Times New Roman" w:hAnsi="Times New Roman" w:cs="Times New Roman"/>
          <w:sz w:val="12"/>
          <w:szCs w:val="12"/>
        </w:rPr>
        <w:t>Дата проведения публичных слушаний – 25.11.2022 г по 19.12.2022 г.</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D96574">
        <w:rPr>
          <w:rFonts w:ascii="Times New Roman" w:hAnsi="Times New Roman" w:cs="Times New Roman"/>
          <w:sz w:val="12"/>
          <w:szCs w:val="12"/>
        </w:rPr>
        <w:t>Место проведения публичных слушаний: 446540, Самарская область, муниципальный район Сергиевский, с.Сергиевск, ул.Г.Михайловского, 27.</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D96574">
        <w:rPr>
          <w:rFonts w:ascii="Times New Roman" w:hAnsi="Times New Roman" w:cs="Times New Roman"/>
          <w:sz w:val="12"/>
          <w:szCs w:val="12"/>
        </w:rPr>
        <w:t>Наименование проекта, рассмотренного на публичных слушаниях – проект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с.Сергиевск, ул.Карла Маркса, д.52».</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D96574">
        <w:rPr>
          <w:rFonts w:ascii="Times New Roman"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«О проведении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с.Сергиевск, ул.Карла Маркса, д.52» № 15 от 25.11.2022 г.</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D96574">
        <w:rPr>
          <w:rFonts w:ascii="Times New Roman" w:hAnsi="Times New Roman" w:cs="Times New Roman"/>
          <w:sz w:val="12"/>
          <w:szCs w:val="12"/>
        </w:rPr>
        <w:t xml:space="preserve"> Дата, место проведения собрания участников публичных слушаний: 05.12.2022 г. в 14.00 по адресу: 446540, Самарская область, муниципальный район Сергиевский, с.Сергиевск, ул.Г.Михайловского, 27.</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D96574">
        <w:rPr>
          <w:rFonts w:ascii="Times New Roman" w:hAnsi="Times New Roman" w:cs="Times New Roman"/>
          <w:sz w:val="12"/>
          <w:szCs w:val="12"/>
        </w:rPr>
        <w:t>Количество участников публичных слушаний, которые приняли участие  в публичных слушаниях: 2 (два) человека.</w:t>
      </w:r>
    </w:p>
    <w:p w:rsidR="00D96574" w:rsidRP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Pr="00D96574">
        <w:rPr>
          <w:rFonts w:ascii="Times New Roman" w:hAnsi="Times New Roman" w:cs="Times New Roman"/>
          <w:sz w:val="12"/>
          <w:szCs w:val="12"/>
        </w:rPr>
        <w:t xml:space="preserve"> Реквизиты протокола публичных слушаний, на основании которого подготовлено заключение о результатах публичных слушаний –  от «12» декабря 2022 г.</w:t>
      </w:r>
    </w:p>
    <w:p w:rsid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D96574">
        <w:rPr>
          <w:rFonts w:ascii="Times New Roman" w:hAnsi="Times New Roman" w:cs="Times New Roman"/>
          <w:sz w:val="12"/>
          <w:szCs w:val="12"/>
        </w:rPr>
        <w:t xml:space="preserve">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2642"/>
        <w:gridCol w:w="3878"/>
        <w:gridCol w:w="816"/>
      </w:tblGrid>
      <w:tr w:rsidR="00D96574" w:rsidRPr="00D96574" w:rsidTr="00D96574">
        <w:tc>
          <w:tcPr>
            <w:tcW w:w="254" w:type="pct"/>
            <w:shd w:val="clear" w:color="auto" w:fill="auto"/>
            <w:vAlign w:val="center"/>
          </w:tcPr>
          <w:p w:rsidR="00D96574" w:rsidRPr="00D96574" w:rsidRDefault="00D96574" w:rsidP="00D96574">
            <w:pPr>
              <w:tabs>
                <w:tab w:val="left" w:pos="744"/>
                <w:tab w:val="left" w:pos="1027"/>
              </w:tabs>
              <w:spacing w:after="0" w:line="240" w:lineRule="auto"/>
              <w:ind w:right="459"/>
              <w:jc w:val="center"/>
              <w:rPr>
                <w:rFonts w:ascii="Times New Roman" w:hAnsi="Times New Roman" w:cs="Times New Roman"/>
                <w:b/>
                <w:sz w:val="12"/>
                <w:szCs w:val="12"/>
              </w:rPr>
            </w:pPr>
            <w:r w:rsidRPr="00D96574">
              <w:rPr>
                <w:rFonts w:ascii="Times New Roman" w:hAnsi="Times New Roman" w:cs="Times New Roman"/>
                <w:b/>
                <w:sz w:val="12"/>
                <w:szCs w:val="12"/>
              </w:rPr>
              <w:t>№</w:t>
            </w:r>
          </w:p>
        </w:tc>
        <w:tc>
          <w:tcPr>
            <w:tcW w:w="1709" w:type="pct"/>
            <w:shd w:val="clear" w:color="auto" w:fill="auto"/>
            <w:vAlign w:val="center"/>
          </w:tcPr>
          <w:p w:rsidR="00D96574" w:rsidRPr="00D96574" w:rsidRDefault="00D96574" w:rsidP="00D96574">
            <w:pPr>
              <w:pStyle w:val="aff"/>
              <w:spacing w:after="0" w:line="240" w:lineRule="auto"/>
              <w:ind w:left="33"/>
              <w:jc w:val="center"/>
              <w:rPr>
                <w:rFonts w:ascii="Times New Roman" w:hAnsi="Times New Roman" w:cs="Times New Roman"/>
                <w:b/>
                <w:sz w:val="12"/>
                <w:szCs w:val="12"/>
              </w:rPr>
            </w:pPr>
            <w:r w:rsidRPr="00D96574">
              <w:rPr>
                <w:rFonts w:ascii="Times New Roman" w:hAnsi="Times New Roman" w:cs="Times New Roman"/>
                <w:b/>
                <w:sz w:val="12"/>
                <w:szCs w:val="12"/>
              </w:rPr>
              <w:t>Содержание внесенных предложений и замечаний</w:t>
            </w:r>
          </w:p>
        </w:tc>
        <w:tc>
          <w:tcPr>
            <w:tcW w:w="2509"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
                <w:sz w:val="12"/>
                <w:szCs w:val="12"/>
              </w:rPr>
            </w:pPr>
            <w:r w:rsidRPr="00D96574">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8"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
                <w:sz w:val="12"/>
                <w:szCs w:val="12"/>
              </w:rPr>
            </w:pPr>
            <w:r w:rsidRPr="00D96574">
              <w:rPr>
                <w:rFonts w:ascii="Times New Roman" w:hAnsi="Times New Roman" w:cs="Times New Roman"/>
                <w:b/>
                <w:sz w:val="12"/>
                <w:szCs w:val="12"/>
              </w:rPr>
              <w:t>Выводы</w:t>
            </w:r>
          </w:p>
        </w:tc>
      </w:tr>
      <w:tr w:rsidR="00D96574" w:rsidRPr="00D96574" w:rsidTr="00D96574">
        <w:tc>
          <w:tcPr>
            <w:tcW w:w="254" w:type="pct"/>
            <w:shd w:val="clear" w:color="auto" w:fill="auto"/>
            <w:vAlign w:val="center"/>
          </w:tcPr>
          <w:p w:rsidR="00D96574" w:rsidRPr="00D96574" w:rsidRDefault="00D96574" w:rsidP="00D96574">
            <w:pPr>
              <w:tabs>
                <w:tab w:val="left" w:pos="744"/>
                <w:tab w:val="left" w:pos="1027"/>
              </w:tabs>
              <w:spacing w:after="0" w:line="240" w:lineRule="auto"/>
              <w:ind w:right="459"/>
              <w:jc w:val="center"/>
              <w:rPr>
                <w:rFonts w:ascii="Times New Roman" w:hAnsi="Times New Roman" w:cs="Times New Roman"/>
                <w:sz w:val="12"/>
                <w:szCs w:val="12"/>
              </w:rPr>
            </w:pPr>
            <w:r>
              <w:rPr>
                <w:rFonts w:ascii="Times New Roman" w:hAnsi="Times New Roman" w:cs="Times New Roman"/>
                <w:sz w:val="12"/>
                <w:szCs w:val="12"/>
              </w:rPr>
              <w:t>1</w:t>
            </w:r>
          </w:p>
        </w:tc>
        <w:tc>
          <w:tcPr>
            <w:tcW w:w="1709" w:type="pct"/>
            <w:shd w:val="clear" w:color="auto" w:fill="auto"/>
            <w:vAlign w:val="center"/>
          </w:tcPr>
          <w:p w:rsidR="00D96574" w:rsidRPr="00D96574" w:rsidRDefault="00D96574" w:rsidP="00D96574">
            <w:pPr>
              <w:pStyle w:val="aff"/>
              <w:spacing w:after="0" w:line="240" w:lineRule="auto"/>
              <w:ind w:left="33"/>
              <w:jc w:val="center"/>
              <w:rPr>
                <w:rFonts w:ascii="Times New Roman" w:hAnsi="Times New Roman" w:cs="Times New Roman"/>
                <w:sz w:val="12"/>
                <w:szCs w:val="12"/>
              </w:rPr>
            </w:pPr>
            <w:r w:rsidRPr="00D96574">
              <w:rPr>
                <w:rFonts w:ascii="Times New Roman" w:hAnsi="Times New Roman" w:cs="Times New Roman"/>
                <w:sz w:val="12"/>
                <w:szCs w:val="12"/>
              </w:rPr>
              <w:t>Высказано положительное мнение по вопросу публичных слушаний</w:t>
            </w:r>
          </w:p>
        </w:tc>
        <w:tc>
          <w:tcPr>
            <w:tcW w:w="2509"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Cs/>
                <w:sz w:val="12"/>
                <w:szCs w:val="12"/>
              </w:rPr>
            </w:pPr>
            <w:r w:rsidRPr="00D96574">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ГрК РФ), а также в связи с необходимостью соблюдения принципа обеспечения волеизъявления участников публичных слушаний на (пп.4) п.3гл.1 </w:t>
            </w:r>
            <w:r w:rsidRPr="00D96574">
              <w:rPr>
                <w:rFonts w:ascii="Times New Roman" w:hAnsi="Times New Roman" w:cs="Times New Roman"/>
                <w:bCs/>
                <w:sz w:val="12"/>
                <w:szCs w:val="12"/>
              </w:rPr>
              <w:t>Порядкаорганизации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Самарской области, утвержденного Решением Собрания представителей сельского  поселения Сергиевск муниципального района Сергиевский от 08.04.2022 г. № 14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D96574">
              <w:rPr>
                <w:rFonts w:ascii="Times New Roman" w:hAnsi="Times New Roman" w:cs="Times New Roman"/>
                <w:sz w:val="12"/>
                <w:szCs w:val="12"/>
              </w:rPr>
              <w:t>.</w:t>
            </w:r>
          </w:p>
        </w:tc>
        <w:tc>
          <w:tcPr>
            <w:tcW w:w="528"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sz w:val="12"/>
                <w:szCs w:val="12"/>
              </w:rPr>
            </w:pPr>
            <w:r w:rsidRPr="00D96574">
              <w:rPr>
                <w:rFonts w:ascii="Times New Roman" w:hAnsi="Times New Roman" w:cs="Times New Roman"/>
                <w:sz w:val="12"/>
                <w:szCs w:val="12"/>
              </w:rPr>
              <w:t>Приняты</w:t>
            </w:r>
          </w:p>
        </w:tc>
      </w:tr>
    </w:tbl>
    <w:p w:rsidR="00D96574" w:rsidRDefault="00D96574" w:rsidP="00D96574">
      <w:pPr>
        <w:pStyle w:val="aff1"/>
        <w:ind w:firstLine="284"/>
        <w:jc w:val="both"/>
        <w:rPr>
          <w:rFonts w:ascii="Times New Roman" w:hAnsi="Times New Roman" w:cs="Times New Roman"/>
          <w:sz w:val="12"/>
          <w:szCs w:val="12"/>
        </w:rPr>
      </w:pPr>
      <w:r>
        <w:rPr>
          <w:rFonts w:ascii="Times New Roman" w:hAnsi="Times New Roman" w:cs="Times New Roman"/>
          <w:sz w:val="12"/>
          <w:szCs w:val="12"/>
        </w:rPr>
        <w:t>10.</w:t>
      </w:r>
      <w:r w:rsidRPr="00D96574">
        <w:rPr>
          <w:rFonts w:ascii="Times New Roman"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
        <w:gridCol w:w="2125"/>
        <w:gridCol w:w="4393"/>
        <w:gridCol w:w="818"/>
      </w:tblGrid>
      <w:tr w:rsidR="00D96574" w:rsidRPr="00D96574" w:rsidTr="00D96574">
        <w:tc>
          <w:tcPr>
            <w:tcW w:w="254"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
                <w:sz w:val="12"/>
                <w:szCs w:val="12"/>
              </w:rPr>
            </w:pPr>
            <w:r w:rsidRPr="00D96574">
              <w:rPr>
                <w:rFonts w:ascii="Times New Roman" w:hAnsi="Times New Roman" w:cs="Times New Roman"/>
                <w:b/>
                <w:sz w:val="12"/>
                <w:szCs w:val="12"/>
              </w:rPr>
              <w:t>№</w:t>
            </w:r>
          </w:p>
        </w:tc>
        <w:tc>
          <w:tcPr>
            <w:tcW w:w="1375" w:type="pct"/>
            <w:shd w:val="clear" w:color="auto" w:fill="auto"/>
            <w:vAlign w:val="center"/>
          </w:tcPr>
          <w:p w:rsidR="00D96574" w:rsidRPr="00D96574" w:rsidRDefault="00D96574" w:rsidP="00D96574">
            <w:pPr>
              <w:pStyle w:val="aff"/>
              <w:spacing w:after="0" w:line="240" w:lineRule="auto"/>
              <w:ind w:left="143"/>
              <w:jc w:val="center"/>
              <w:rPr>
                <w:rFonts w:ascii="Times New Roman" w:hAnsi="Times New Roman" w:cs="Times New Roman"/>
                <w:b/>
                <w:sz w:val="12"/>
                <w:szCs w:val="12"/>
              </w:rPr>
            </w:pPr>
            <w:r w:rsidRPr="00D96574">
              <w:rPr>
                <w:rFonts w:ascii="Times New Roman" w:hAnsi="Times New Roman" w:cs="Times New Roman"/>
                <w:b/>
                <w:sz w:val="12"/>
                <w:szCs w:val="12"/>
              </w:rPr>
              <w:t>Содержание внесенных предложений и замечаний</w:t>
            </w:r>
          </w:p>
        </w:tc>
        <w:tc>
          <w:tcPr>
            <w:tcW w:w="2842" w:type="pct"/>
            <w:shd w:val="clear" w:color="auto" w:fill="auto"/>
            <w:vAlign w:val="center"/>
          </w:tcPr>
          <w:p w:rsidR="00D96574" w:rsidRPr="00D96574" w:rsidRDefault="00D96574" w:rsidP="00D96574">
            <w:pPr>
              <w:pStyle w:val="aff"/>
              <w:spacing w:after="0" w:line="240" w:lineRule="auto"/>
              <w:ind w:left="118"/>
              <w:jc w:val="center"/>
              <w:rPr>
                <w:rFonts w:ascii="Times New Roman" w:hAnsi="Times New Roman" w:cs="Times New Roman"/>
                <w:b/>
                <w:sz w:val="12"/>
                <w:szCs w:val="12"/>
              </w:rPr>
            </w:pPr>
            <w:r w:rsidRPr="00D96574">
              <w:rPr>
                <w:rFonts w:ascii="Times New Roman" w:hAnsi="Times New Roman" w:cs="Times New Roman"/>
                <w:b/>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529" w:type="pct"/>
            <w:shd w:val="clear" w:color="auto" w:fill="auto"/>
            <w:vAlign w:val="center"/>
          </w:tcPr>
          <w:p w:rsidR="00D96574" w:rsidRPr="00D96574" w:rsidRDefault="00D96574" w:rsidP="00D96574">
            <w:pPr>
              <w:spacing w:after="0" w:line="240" w:lineRule="auto"/>
              <w:jc w:val="center"/>
              <w:rPr>
                <w:rFonts w:ascii="Times New Roman" w:hAnsi="Times New Roman" w:cs="Times New Roman"/>
                <w:b/>
                <w:sz w:val="12"/>
                <w:szCs w:val="12"/>
              </w:rPr>
            </w:pPr>
            <w:r w:rsidRPr="00D96574">
              <w:rPr>
                <w:rFonts w:ascii="Times New Roman" w:hAnsi="Times New Roman" w:cs="Times New Roman"/>
                <w:b/>
                <w:sz w:val="12"/>
                <w:szCs w:val="12"/>
              </w:rPr>
              <w:t>Выводы</w:t>
            </w:r>
          </w:p>
        </w:tc>
      </w:tr>
      <w:tr w:rsidR="00D96574" w:rsidRPr="00D96574" w:rsidTr="00D96574">
        <w:tc>
          <w:tcPr>
            <w:tcW w:w="254" w:type="pct"/>
            <w:shd w:val="clear" w:color="auto" w:fill="auto"/>
            <w:vAlign w:val="center"/>
          </w:tcPr>
          <w:p w:rsidR="00D96574" w:rsidRPr="00D96574" w:rsidRDefault="00D96574" w:rsidP="00D96574">
            <w:pPr>
              <w:pStyle w:val="aff"/>
              <w:spacing w:after="0" w:line="240" w:lineRule="auto"/>
              <w:ind w:left="708"/>
              <w:jc w:val="center"/>
              <w:rPr>
                <w:rFonts w:ascii="Times New Roman" w:hAnsi="Times New Roman" w:cs="Times New Roman"/>
                <w:sz w:val="12"/>
                <w:szCs w:val="12"/>
              </w:rPr>
            </w:pPr>
          </w:p>
        </w:tc>
        <w:tc>
          <w:tcPr>
            <w:tcW w:w="4746" w:type="pct"/>
            <w:gridSpan w:val="3"/>
            <w:shd w:val="clear" w:color="auto" w:fill="auto"/>
            <w:vAlign w:val="center"/>
          </w:tcPr>
          <w:p w:rsidR="00D96574" w:rsidRPr="00D96574" w:rsidRDefault="00D96574" w:rsidP="00D96574">
            <w:pPr>
              <w:pStyle w:val="aff"/>
              <w:spacing w:after="0" w:line="240" w:lineRule="auto"/>
              <w:ind w:left="708"/>
              <w:jc w:val="center"/>
              <w:rPr>
                <w:rFonts w:ascii="Times New Roman" w:hAnsi="Times New Roman" w:cs="Times New Roman"/>
                <w:sz w:val="12"/>
                <w:szCs w:val="12"/>
              </w:rPr>
            </w:pPr>
            <w:r w:rsidRPr="00D96574">
              <w:rPr>
                <w:rFonts w:ascii="Times New Roman" w:hAnsi="Times New Roman" w:cs="Times New Roman"/>
                <w:sz w:val="12"/>
                <w:szCs w:val="12"/>
              </w:rPr>
              <w:t>Не поступало</w:t>
            </w:r>
          </w:p>
        </w:tc>
      </w:tr>
    </w:tbl>
    <w:p w:rsidR="00D96574" w:rsidRPr="00D96574" w:rsidRDefault="00D96574" w:rsidP="00D96574">
      <w:pPr>
        <w:pStyle w:val="aff1"/>
        <w:ind w:firstLine="284"/>
        <w:jc w:val="both"/>
        <w:rPr>
          <w:rFonts w:ascii="Times New Roman" w:hAnsi="Times New Roman" w:cs="Times New Roman"/>
          <w:sz w:val="12"/>
          <w:szCs w:val="12"/>
        </w:rPr>
      </w:pPr>
      <w:r w:rsidRPr="00D96574">
        <w:rPr>
          <w:rFonts w:ascii="Times New Roman" w:hAnsi="Times New Roman" w:cs="Times New Roman"/>
          <w:sz w:val="12"/>
          <w:szCs w:val="12"/>
        </w:rPr>
        <w:t>11.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с.Сергиевск, ул.Карла Маркса, д.52,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кв.м., расположенного по адресу: Самарская область, р-н Сергиевский, с.Сергиевск, ул.Карла Маркса, д.52, рекомендуется принять указанный проект в редакции, вынесенной н</w:t>
      </w:r>
      <w:r>
        <w:rPr>
          <w:rFonts w:ascii="Times New Roman" w:hAnsi="Times New Roman" w:cs="Times New Roman"/>
          <w:sz w:val="12"/>
          <w:szCs w:val="12"/>
        </w:rPr>
        <w:t>а публичные слушания.</w:t>
      </w:r>
    </w:p>
    <w:p w:rsidR="00D96574" w:rsidRPr="00D96574" w:rsidRDefault="00D96574" w:rsidP="00D96574">
      <w:pPr>
        <w:pStyle w:val="aff1"/>
        <w:ind w:firstLine="284"/>
        <w:jc w:val="right"/>
        <w:rPr>
          <w:rFonts w:ascii="Times New Roman" w:hAnsi="Times New Roman" w:cs="Times New Roman"/>
          <w:sz w:val="12"/>
          <w:szCs w:val="12"/>
        </w:rPr>
      </w:pPr>
      <w:r w:rsidRPr="00D96574">
        <w:rPr>
          <w:rFonts w:ascii="Times New Roman" w:hAnsi="Times New Roman" w:cs="Times New Roman"/>
          <w:sz w:val="12"/>
          <w:szCs w:val="12"/>
        </w:rPr>
        <w:t>Глава   сельского поселения Сергиевск</w:t>
      </w:r>
    </w:p>
    <w:p w:rsidR="00D96574" w:rsidRDefault="00D96574" w:rsidP="00D96574">
      <w:pPr>
        <w:pStyle w:val="aff1"/>
        <w:ind w:firstLine="284"/>
        <w:jc w:val="right"/>
        <w:rPr>
          <w:rFonts w:ascii="Times New Roman" w:hAnsi="Times New Roman" w:cs="Times New Roman"/>
          <w:sz w:val="12"/>
          <w:szCs w:val="12"/>
        </w:rPr>
      </w:pPr>
      <w:r w:rsidRPr="00D96574">
        <w:rPr>
          <w:rFonts w:ascii="Times New Roman" w:hAnsi="Times New Roman" w:cs="Times New Roman"/>
          <w:sz w:val="12"/>
          <w:szCs w:val="12"/>
        </w:rPr>
        <w:t xml:space="preserve">муниципального района Сергиевский                               </w:t>
      </w:r>
    </w:p>
    <w:p w:rsidR="00DE25F3" w:rsidRDefault="00D96574" w:rsidP="00DE25F3">
      <w:pPr>
        <w:pStyle w:val="aff1"/>
        <w:ind w:firstLine="284"/>
        <w:jc w:val="right"/>
        <w:rPr>
          <w:rFonts w:ascii="Times New Roman" w:hAnsi="Times New Roman" w:cs="Times New Roman"/>
          <w:sz w:val="12"/>
          <w:szCs w:val="12"/>
        </w:rPr>
      </w:pPr>
      <w:r w:rsidRPr="00D96574">
        <w:rPr>
          <w:rFonts w:ascii="Times New Roman" w:hAnsi="Times New Roman" w:cs="Times New Roman"/>
          <w:sz w:val="12"/>
          <w:szCs w:val="12"/>
        </w:rPr>
        <w:t>М.М.Арчибасов</w:t>
      </w:r>
    </w:p>
    <w:p w:rsidR="00DE25F3" w:rsidRPr="00DE25F3" w:rsidRDefault="00DE25F3" w:rsidP="00DE25F3">
      <w:pPr>
        <w:pStyle w:val="aff1"/>
        <w:ind w:firstLine="284"/>
        <w:jc w:val="center"/>
        <w:rPr>
          <w:rFonts w:ascii="Times New Roman" w:hAnsi="Times New Roman" w:cs="Times New Roman"/>
          <w:sz w:val="12"/>
          <w:szCs w:val="12"/>
        </w:rPr>
      </w:pPr>
      <w:r w:rsidRPr="00DE25F3">
        <w:rPr>
          <w:rFonts w:ascii="Times New Roman" w:hAnsi="Times New Roman" w:cs="Times New Roman"/>
          <w:sz w:val="12"/>
          <w:szCs w:val="12"/>
        </w:rPr>
        <w:t>Извещение от 20.12.22г.</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Организатор аукциона: Администрация городского поселения Суходол муниципального района Сергиевский</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Место, дата, время и порядке проведения аукциона: 20.01.2023г. в 9ч.00мин. по адресу: Самарская область, Сергиевский район, пгт.Суходол, ул. Советская, д. 11, каб. №6 состоится аукцион, открытый по составу участников, на право заключения договоров аренды земельных участков по лотам:</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лот №1: земельный участок площадь 241 кв.м. находится по адресу: Самарская обл., Сергиевский р., пгт.Суходол, ул.Октябрьская , кадастровый номер 63:31:1102020:532, категория земель- земли населенных пунктов, вид разрешенного использования- хранение автотранспорта, кадастровая стоимость на 10.11.22г. составляет 154526руб. 79коп.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Обременение на земельный участок не зарегистрированы</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Начальная цена предмета аукциона -2% от кадастровой стоимости – 3090руб. 54коп.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Шаг аукциона 3%- 92руб. 72коп.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Сумма задатка 3090руб. 54коп.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Срок аренды -3 года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Лот №2: земельный участок площадь 92 кв.м. находится по адресу: Самарская обл., Сергиевский р., пгт.Суходол, ул.Октябрьская , кадастровый номер 63:31:1102020:533, категория земель- земли населенных пунктов, вид разрешенного использования- хранение автотранспорта, кадастровая стоимость на 10.11.22г. составляет 48189руб. 60коп.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Обременение на земельный участок не зарегистрированы</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Начальная цена предмета аукциона -2% от кадастровой стоимости – 963руб. 79коп.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lastRenderedPageBreak/>
        <w:t>Шаг аукциона 3%- 28руб. 91коп.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Сумма задатка 963руб. 79коп.</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Срок аренды -3 года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Согласно Правил землепользования и застройки городского поселения Суходол м.р. Сергиевский Самарской области утвержденных решением собрания представителей г.п.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 10 кв.м.,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минимальная площадь отдельно стоящих объектов гаражного назначения, объектов обслуживания автотранспорта-10 кв.м., Максимальная площадь отдельно стоящих объектов гаражного назначения, объектов обслуживания автотранспорта – 100 кв.м.</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На основании сведений №325/4 от 21.11.2022г.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 технологическое присоединение в адрес АО «Самарская сетевая компания». Размер платы за технологическое присоединение будет установлен в соответствии с утвержденными стандартизированными тарифными ставками, ставками за единицу максимальной мощности на основании приказа Министерства энергетики и жилищно-коммунального хозяйства Самарской области от 15.07.2022 года №246.</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В соответствии с приказами:</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течении 3 лет.</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2. 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Заявки на участие в аукционе принимаются ежедневно в рабочие дни с 08 декабря 2022 г. по 19  января  2023 г. с 09 ч 00 мин до 16 ч 00 мин. (перерыв с 12 ч 00 мин  до 13 ч 00 мин)  в администрации городского поселения Суходол  муниципального района Сергиевский Самарской области, по адресу: Самарская область, Сергиевский район, пгт.Суходол, ул.Советская, д. 11, кабинет № 60 (тел. 8-84655-272-01).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Дата определения участников аукциона: 20  января  2023 г.</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Регистрация участников аукциона будет осуществляться 20 января 2023 г. с 08 ч 20 мин до 08 ч 55 мин  в  администрации городского поселения Суходол  муниципального района Сергиевский Самарской области, по адресу: Самарская область, Сергиевский район, пгт.Суходол, ул.Советская, д. 11, кабинет № 6 (тел. 8-84655-272-01).</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Аукцион признается не состоявшимся, если: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1) в аукционе участвовал только один участник;</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2) при проведении аукциона не присутствовал ни один из участников аукциона.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Банковские реквизиты для внесения задатка: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УФК по Самарской области (Администрация городского поселения Суходол муниципального района Сергиевский Самарской области) л/с 418.02.019.0</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ОГРН 1056381016471</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 xml:space="preserve">ИНН\КПП 6381010172\638101001  </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Номер банковского счета  40102810545370000036</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Номер казначейского счета  03232643366381584200</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ОТДЕЛЕНИЕ САМАРА БАНКА РОССИИ//УФК по Самарской области г.Самара</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БИК ТОФК 013601205</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КБК ОКТМО 36 638 158    ОКОГУ  3300400    ОКФС  14     ОКОПФ  75404</w:t>
      </w:r>
    </w:p>
    <w:p w:rsidR="00DE25F3" w:rsidRP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ОКПО   79171638  ОКВЭД 84.11.35</w:t>
      </w:r>
    </w:p>
    <w:p w:rsidR="00DE25F3" w:rsidRDefault="00DE25F3" w:rsidP="00DE25F3">
      <w:pPr>
        <w:pStyle w:val="aff1"/>
        <w:ind w:firstLine="284"/>
        <w:jc w:val="both"/>
        <w:rPr>
          <w:rFonts w:ascii="Times New Roman" w:hAnsi="Times New Roman" w:cs="Times New Roman"/>
          <w:sz w:val="12"/>
          <w:szCs w:val="12"/>
        </w:rPr>
      </w:pPr>
      <w:r w:rsidRPr="00DE25F3">
        <w:rPr>
          <w:rFonts w:ascii="Times New Roman" w:hAnsi="Times New Roman" w:cs="Times New Roman"/>
          <w:sz w:val="12"/>
          <w:szCs w:val="12"/>
        </w:rPr>
        <w:t>КБК 41811105013130000120,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C5383A" w:rsidRPr="00D96574" w:rsidRDefault="00C5383A" w:rsidP="00DE25F3">
      <w:pPr>
        <w:pStyle w:val="aff1"/>
        <w:ind w:firstLine="284"/>
        <w:jc w:val="both"/>
        <w:rPr>
          <w:rFonts w:ascii="Times New Roman" w:hAnsi="Times New Roman" w:cs="Times New Roman"/>
          <w:sz w:val="12"/>
          <w:szCs w:val="12"/>
        </w:rPr>
      </w:pPr>
    </w:p>
    <w:p w:rsidR="00C5383A" w:rsidRDefault="00C5383A" w:rsidP="00C5383A">
      <w:pPr>
        <w:pStyle w:val="aff1"/>
        <w:ind w:firstLine="284"/>
        <w:jc w:val="center"/>
        <w:rPr>
          <w:rFonts w:ascii="Times New Roman" w:hAnsi="Times New Roman" w:cs="Times New Roman"/>
          <w:sz w:val="12"/>
          <w:szCs w:val="12"/>
        </w:rPr>
      </w:pPr>
    </w:p>
    <w:p w:rsidR="00C5383A" w:rsidRPr="00380C8F" w:rsidRDefault="00C5383A" w:rsidP="00C5383A">
      <w:pPr>
        <w:pStyle w:val="aff1"/>
        <w:ind w:firstLine="284"/>
        <w:jc w:val="center"/>
        <w:rPr>
          <w:rFonts w:ascii="Times New Roman" w:hAnsi="Times New Roman" w:cs="Times New Roman"/>
          <w:sz w:val="12"/>
          <w:szCs w:val="12"/>
        </w:rPr>
      </w:pPr>
      <w:r w:rsidRPr="00380C8F">
        <w:rPr>
          <w:rFonts w:ascii="Times New Roman" w:hAnsi="Times New Roman" w:cs="Times New Roman"/>
          <w:sz w:val="12"/>
          <w:szCs w:val="12"/>
        </w:rPr>
        <w:lastRenderedPageBreak/>
        <w:t>Администрация</w:t>
      </w:r>
    </w:p>
    <w:p w:rsidR="00C5383A" w:rsidRPr="00380C8F" w:rsidRDefault="00C5383A" w:rsidP="00C5383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80C8F">
        <w:rPr>
          <w:rFonts w:ascii="Times New Roman" w:hAnsi="Times New Roman" w:cs="Times New Roman"/>
          <w:sz w:val="12"/>
          <w:szCs w:val="12"/>
        </w:rPr>
        <w:t>Сергиевский</w:t>
      </w:r>
    </w:p>
    <w:p w:rsidR="00C5383A" w:rsidRPr="00380C8F" w:rsidRDefault="00C5383A" w:rsidP="00C5383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5383A" w:rsidRDefault="00C5383A" w:rsidP="00C5383A">
      <w:pPr>
        <w:pStyle w:val="aff1"/>
        <w:ind w:firstLine="284"/>
        <w:jc w:val="center"/>
        <w:rPr>
          <w:rFonts w:ascii="Times New Roman" w:hAnsi="Times New Roman" w:cs="Times New Roman"/>
          <w:sz w:val="12"/>
          <w:szCs w:val="12"/>
        </w:rPr>
      </w:pPr>
    </w:p>
    <w:p w:rsidR="00C5383A" w:rsidRPr="00380C8F" w:rsidRDefault="00C5383A" w:rsidP="00C5383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5383A" w:rsidRDefault="00C5383A" w:rsidP="00C5383A">
      <w:pPr>
        <w:pStyle w:val="aff1"/>
        <w:ind w:firstLine="284"/>
        <w:jc w:val="both"/>
        <w:rPr>
          <w:rFonts w:ascii="Times New Roman" w:hAnsi="Times New Roman" w:cs="Times New Roman"/>
          <w:sz w:val="12"/>
          <w:szCs w:val="12"/>
        </w:rPr>
      </w:pPr>
      <w:r>
        <w:rPr>
          <w:rFonts w:ascii="Times New Roman" w:hAnsi="Times New Roman" w:cs="Times New Roman"/>
          <w:sz w:val="12"/>
          <w:szCs w:val="12"/>
        </w:rPr>
        <w:t>«20» декабря 2022 г.                                                                                                                                                                                                 №1450</w:t>
      </w:r>
    </w:p>
    <w:p w:rsidR="00D96574" w:rsidRDefault="00D96574" w:rsidP="00D96574">
      <w:pPr>
        <w:pStyle w:val="aff1"/>
        <w:ind w:firstLine="284"/>
        <w:jc w:val="both"/>
        <w:rPr>
          <w:rFonts w:ascii="Times New Roman" w:hAnsi="Times New Roman" w:cs="Times New Roman"/>
          <w:sz w:val="12"/>
          <w:szCs w:val="12"/>
        </w:rPr>
      </w:pPr>
    </w:p>
    <w:p w:rsidR="004A169E" w:rsidRPr="00C5383A" w:rsidRDefault="00C5383A" w:rsidP="00C5383A">
      <w:pPr>
        <w:pStyle w:val="aff1"/>
        <w:ind w:firstLine="284"/>
        <w:jc w:val="center"/>
        <w:rPr>
          <w:rFonts w:ascii="Times New Roman" w:hAnsi="Times New Roman" w:cs="Times New Roman"/>
          <w:b/>
          <w:sz w:val="12"/>
          <w:szCs w:val="12"/>
        </w:rPr>
      </w:pPr>
      <w:r w:rsidRPr="00C5383A">
        <w:rPr>
          <w:rFonts w:ascii="Times New Roman" w:hAnsi="Times New Roman" w:cs="Times New Roman"/>
          <w:b/>
          <w:sz w:val="12"/>
          <w:szCs w:val="12"/>
        </w:rPr>
        <w:t>О признании утратившим силу постановления администрации муниципального района Сергиевский</w:t>
      </w:r>
    </w:p>
    <w:p w:rsidR="004A169E" w:rsidRDefault="004A169E" w:rsidP="004A169E">
      <w:pPr>
        <w:pStyle w:val="aff1"/>
        <w:ind w:firstLine="284"/>
        <w:jc w:val="both"/>
        <w:rPr>
          <w:rFonts w:ascii="Times New Roman" w:hAnsi="Times New Roman" w:cs="Times New Roman"/>
          <w:sz w:val="12"/>
          <w:szCs w:val="12"/>
        </w:rPr>
      </w:pPr>
    </w:p>
    <w:p w:rsidR="00C5383A" w:rsidRPr="00C5383A" w:rsidRDefault="00C5383A" w:rsidP="00C5383A">
      <w:pPr>
        <w:pStyle w:val="aff1"/>
        <w:ind w:firstLine="284"/>
        <w:jc w:val="both"/>
        <w:rPr>
          <w:rFonts w:ascii="Times New Roman" w:hAnsi="Times New Roman" w:cs="Times New Roman"/>
          <w:sz w:val="12"/>
          <w:szCs w:val="12"/>
        </w:rPr>
      </w:pPr>
      <w:r w:rsidRPr="00C5383A">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постановлением администрации муниципального района Сергиевский № 1294 от 10.11.2022г. «Об утверждении Реестра муниципальных услуг муниципального района Сергиевский» администрация муниципального района Сергиевский</w:t>
      </w:r>
    </w:p>
    <w:p w:rsidR="00C5383A" w:rsidRPr="00C5383A" w:rsidRDefault="00C5383A" w:rsidP="00C5383A">
      <w:pPr>
        <w:pStyle w:val="aff1"/>
        <w:ind w:firstLine="284"/>
        <w:jc w:val="both"/>
        <w:rPr>
          <w:rFonts w:ascii="Times New Roman" w:hAnsi="Times New Roman" w:cs="Times New Roman"/>
          <w:sz w:val="12"/>
          <w:szCs w:val="12"/>
        </w:rPr>
      </w:pPr>
      <w:r w:rsidRPr="00C5383A">
        <w:rPr>
          <w:rFonts w:ascii="Times New Roman" w:hAnsi="Times New Roman" w:cs="Times New Roman"/>
          <w:sz w:val="12"/>
          <w:szCs w:val="12"/>
        </w:rPr>
        <w:t>ПОСТАНОВЛЯЕТ:</w:t>
      </w:r>
    </w:p>
    <w:p w:rsidR="00C5383A" w:rsidRPr="00C5383A" w:rsidRDefault="00C5383A" w:rsidP="00C5383A">
      <w:pPr>
        <w:pStyle w:val="aff1"/>
        <w:ind w:firstLine="284"/>
        <w:jc w:val="both"/>
        <w:rPr>
          <w:rFonts w:ascii="Times New Roman" w:hAnsi="Times New Roman" w:cs="Times New Roman"/>
          <w:sz w:val="12"/>
          <w:szCs w:val="12"/>
        </w:rPr>
      </w:pPr>
      <w:r w:rsidRPr="00C5383A">
        <w:rPr>
          <w:rFonts w:ascii="Times New Roman" w:hAnsi="Times New Roman" w:cs="Times New Roman"/>
          <w:sz w:val="12"/>
          <w:szCs w:val="12"/>
        </w:rPr>
        <w:t xml:space="preserve">1.  Признать утратившим силу постановление администрации муниципального района Сергиевский №999 от 21.10.2021г. «Об утверждении Административного регламента предоставления Автономной некоммерческой организацией «Центр поддержки субъектов малого и среднего предпринимательства «Сергиевский» муниципальной услуги «Оказание консультационных услуг субъектам малого и среднего предпринимательства». </w:t>
      </w:r>
    </w:p>
    <w:p w:rsidR="00C5383A" w:rsidRPr="00C5383A" w:rsidRDefault="00C5383A" w:rsidP="00C5383A">
      <w:pPr>
        <w:pStyle w:val="aff1"/>
        <w:ind w:firstLine="284"/>
        <w:jc w:val="both"/>
        <w:rPr>
          <w:rFonts w:ascii="Times New Roman" w:hAnsi="Times New Roman" w:cs="Times New Roman"/>
          <w:sz w:val="12"/>
          <w:szCs w:val="12"/>
        </w:rPr>
      </w:pPr>
      <w:r w:rsidRPr="00C5383A">
        <w:rPr>
          <w:rFonts w:ascii="Times New Roman" w:hAnsi="Times New Roman" w:cs="Times New Roman"/>
          <w:sz w:val="12"/>
          <w:szCs w:val="12"/>
        </w:rPr>
        <w:t xml:space="preserve">2. Контроль за выполнением настоящего постановления возложить на первого заместителя Главы муниципального района Сергиевский Сапрыкина В.В. </w:t>
      </w:r>
    </w:p>
    <w:p w:rsidR="00C5383A" w:rsidRPr="00C5383A" w:rsidRDefault="00C5383A" w:rsidP="00C5383A">
      <w:pPr>
        <w:pStyle w:val="aff1"/>
        <w:ind w:firstLine="284"/>
        <w:jc w:val="right"/>
        <w:rPr>
          <w:rFonts w:ascii="Times New Roman" w:hAnsi="Times New Roman" w:cs="Times New Roman"/>
          <w:sz w:val="12"/>
          <w:szCs w:val="12"/>
        </w:rPr>
      </w:pPr>
      <w:r w:rsidRPr="00C5383A">
        <w:rPr>
          <w:rFonts w:ascii="Times New Roman" w:hAnsi="Times New Roman" w:cs="Times New Roman"/>
          <w:sz w:val="12"/>
          <w:szCs w:val="12"/>
        </w:rPr>
        <w:t>Глава муниципального района Сергиевский</w:t>
      </w:r>
    </w:p>
    <w:p w:rsidR="00C5383A" w:rsidRDefault="00C5383A" w:rsidP="00C5383A">
      <w:pPr>
        <w:pStyle w:val="aff1"/>
        <w:ind w:firstLine="284"/>
        <w:jc w:val="right"/>
        <w:rPr>
          <w:rFonts w:ascii="Times New Roman" w:hAnsi="Times New Roman" w:cs="Times New Roman"/>
          <w:sz w:val="12"/>
          <w:szCs w:val="12"/>
        </w:rPr>
      </w:pPr>
      <w:r w:rsidRPr="00C5383A">
        <w:rPr>
          <w:rFonts w:ascii="Times New Roman" w:hAnsi="Times New Roman" w:cs="Times New Roman"/>
          <w:sz w:val="12"/>
          <w:szCs w:val="12"/>
        </w:rPr>
        <w:tab/>
      </w:r>
      <w:r w:rsidRPr="00C5383A">
        <w:rPr>
          <w:rFonts w:ascii="Times New Roman" w:hAnsi="Times New Roman" w:cs="Times New Roman"/>
          <w:sz w:val="12"/>
          <w:szCs w:val="12"/>
        </w:rPr>
        <w:tab/>
        <w:t>А. И. Екамасов</w:t>
      </w:r>
    </w:p>
    <w:p w:rsidR="00C5383A" w:rsidRDefault="00C5383A" w:rsidP="004A169E">
      <w:pPr>
        <w:pStyle w:val="aff1"/>
        <w:ind w:firstLine="284"/>
        <w:jc w:val="both"/>
        <w:rPr>
          <w:rFonts w:ascii="Times New Roman" w:hAnsi="Times New Roman" w:cs="Times New Roman"/>
          <w:sz w:val="12"/>
          <w:szCs w:val="12"/>
        </w:rPr>
      </w:pPr>
    </w:p>
    <w:p w:rsidR="007A4A29" w:rsidRPr="007A4A29" w:rsidRDefault="007A4A29" w:rsidP="007A4A29">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5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420"/>
        <w:gridCol w:w="2433"/>
      </w:tblGrid>
      <w:tr w:rsidR="00DE25F3" w:rsidTr="00DE25F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25F3" w:rsidRDefault="00DE25F3" w:rsidP="00DE25F3">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20.12.2022г.</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E25F3" w:rsidRDefault="00DE25F3" w:rsidP="00DE25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7A4A29" w:rsidRPr="007A4A29" w:rsidRDefault="007A4A29" w:rsidP="00C5383A">
      <w:pPr>
        <w:pStyle w:val="aff1"/>
        <w:ind w:firstLine="284"/>
        <w:jc w:val="both"/>
        <w:rPr>
          <w:rFonts w:ascii="Times New Roman" w:hAnsi="Times New Roman" w:cs="Times New Roman"/>
          <w:sz w:val="12"/>
          <w:szCs w:val="12"/>
        </w:rPr>
      </w:pPr>
    </w:p>
    <w:sectPr w:rsidR="007A4A29" w:rsidRPr="007A4A29"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7C1" w:rsidRDefault="005977C1" w:rsidP="000F23DD">
      <w:pPr>
        <w:spacing w:after="0" w:line="240" w:lineRule="auto"/>
      </w:pPr>
      <w:r>
        <w:separator/>
      </w:r>
    </w:p>
  </w:endnote>
  <w:endnote w:type="continuationSeparator" w:id="1">
    <w:p w:rsidR="005977C1" w:rsidRDefault="005977C1" w:rsidP="000F2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7C1" w:rsidRDefault="005977C1" w:rsidP="000F23DD">
      <w:pPr>
        <w:spacing w:after="0" w:line="240" w:lineRule="auto"/>
      </w:pPr>
      <w:r>
        <w:separator/>
      </w:r>
    </w:p>
  </w:footnote>
  <w:footnote w:type="continuationSeparator" w:id="1">
    <w:p w:rsidR="005977C1" w:rsidRDefault="005977C1" w:rsidP="000F2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3A" w:rsidRDefault="00C5383A" w:rsidP="00DA1B49">
    <w:pPr>
      <w:pStyle w:val="afb"/>
      <w:tabs>
        <w:tab w:val="clear" w:pos="4677"/>
        <w:tab w:val="clear" w:pos="9355"/>
        <w:tab w:val="left" w:pos="1190"/>
      </w:tabs>
    </w:pPr>
    <w:sdt>
      <w:sdtPr>
        <w:id w:val="403339576"/>
        <w:docPartObj>
          <w:docPartGallery w:val="Page Numbers (Top of Page)"/>
          <w:docPartUnique/>
        </w:docPartObj>
      </w:sdtPr>
      <w:sdtContent>
        <w:fldSimple w:instr="PAGE   \* MERGEFORMAT">
          <w:r w:rsidR="00687578">
            <w:rPr>
              <w:noProof/>
            </w:rPr>
            <w:t>3</w:t>
          </w:r>
        </w:fldSimple>
      </w:sdtContent>
    </w:sdt>
  </w:p>
  <w:p w:rsidR="00C5383A" w:rsidRPr="00BC242D" w:rsidRDefault="00C5383A"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5383A" w:rsidRPr="007F69D2" w:rsidRDefault="00C5383A" w:rsidP="007F69D2">
    <w:pPr>
      <w:pStyle w:val="afb"/>
      <w:rPr>
        <w:rFonts w:ascii="Times New Roman" w:hAnsi="Times New Roman" w:cs="Times New Roman"/>
        <w:sz w:val="18"/>
        <w:szCs w:val="16"/>
      </w:rPr>
    </w:pPr>
    <w:r>
      <w:rPr>
        <w:rFonts w:ascii="Times New Roman" w:hAnsi="Times New Roman" w:cs="Times New Roman"/>
        <w:sz w:val="18"/>
        <w:szCs w:val="16"/>
      </w:rPr>
      <w:t xml:space="preserve">Вторник, 20 декабря 2022 года, №134(790)                                                                                                                                                                                                                                                        </w:t>
    </w:r>
    <w:r w:rsidRPr="00BC242D">
      <w:rPr>
        <w:rFonts w:ascii="Times New Roman" w:hAnsi="Times New Roman" w:cs="Times New Roman"/>
        <w:sz w:val="18"/>
        <w:szCs w:val="16"/>
      </w:rPr>
      <w:t>ОФИЦИАЛЬНО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3A" w:rsidRDefault="00C5383A">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2">
    <w:nsid w:val="7BDE3C3C"/>
    <w:multiLevelType w:val="hybridMultilevel"/>
    <w:tmpl w:val="FBE8A0C2"/>
    <w:lvl w:ilvl="0" w:tplc="D83CFA00">
      <w:start w:val="1"/>
      <w:numFmt w:val="decimal"/>
      <w:lvlText w:val="%1."/>
      <w:lvlJc w:val="left"/>
      <w:pPr>
        <w:tabs>
          <w:tab w:val="left" w:pos="0"/>
        </w:tabs>
        <w:ind w:left="720" w:hanging="360"/>
      </w:pPr>
    </w:lvl>
    <w:lvl w:ilvl="1" w:tplc="9C389D3A">
      <w:start w:val="1"/>
      <w:numFmt w:val="decimal"/>
      <w:lvlText w:val="%2."/>
      <w:lvlJc w:val="left"/>
      <w:pPr>
        <w:tabs>
          <w:tab w:val="left" w:pos="1080"/>
        </w:tabs>
        <w:ind w:left="1080" w:hanging="360"/>
      </w:pPr>
    </w:lvl>
    <w:lvl w:ilvl="2" w:tplc="3E187B7A">
      <w:start w:val="1"/>
      <w:numFmt w:val="decimal"/>
      <w:lvlText w:val="%3."/>
      <w:lvlJc w:val="left"/>
      <w:pPr>
        <w:tabs>
          <w:tab w:val="left" w:pos="1440"/>
        </w:tabs>
        <w:ind w:left="1440" w:hanging="360"/>
      </w:pPr>
    </w:lvl>
    <w:lvl w:ilvl="3" w:tplc="90742E12">
      <w:start w:val="1"/>
      <w:numFmt w:val="decimal"/>
      <w:lvlText w:val="%4."/>
      <w:lvlJc w:val="left"/>
      <w:pPr>
        <w:tabs>
          <w:tab w:val="left" w:pos="1800"/>
        </w:tabs>
        <w:ind w:left="1800" w:hanging="360"/>
      </w:pPr>
    </w:lvl>
    <w:lvl w:ilvl="4" w:tplc="D45E99BE">
      <w:start w:val="1"/>
      <w:numFmt w:val="decimal"/>
      <w:lvlText w:val="%5."/>
      <w:lvlJc w:val="left"/>
      <w:pPr>
        <w:tabs>
          <w:tab w:val="left" w:pos="2160"/>
        </w:tabs>
        <w:ind w:left="2160" w:hanging="360"/>
      </w:pPr>
    </w:lvl>
    <w:lvl w:ilvl="5" w:tplc="B0A89E92">
      <w:start w:val="1"/>
      <w:numFmt w:val="decimal"/>
      <w:lvlText w:val="%6."/>
      <w:lvlJc w:val="left"/>
      <w:pPr>
        <w:tabs>
          <w:tab w:val="left" w:pos="2520"/>
        </w:tabs>
        <w:ind w:left="2520" w:hanging="360"/>
      </w:pPr>
    </w:lvl>
    <w:lvl w:ilvl="6" w:tplc="DE18D27C">
      <w:start w:val="1"/>
      <w:numFmt w:val="decimal"/>
      <w:lvlText w:val="%7."/>
      <w:lvlJc w:val="left"/>
      <w:pPr>
        <w:tabs>
          <w:tab w:val="left" w:pos="2880"/>
        </w:tabs>
        <w:ind w:left="2880" w:hanging="360"/>
      </w:pPr>
    </w:lvl>
    <w:lvl w:ilvl="7" w:tplc="8A705B9C">
      <w:start w:val="1"/>
      <w:numFmt w:val="decimal"/>
      <w:lvlText w:val="%8."/>
      <w:lvlJc w:val="left"/>
      <w:pPr>
        <w:tabs>
          <w:tab w:val="left" w:pos="3240"/>
        </w:tabs>
        <w:ind w:left="3240" w:hanging="360"/>
      </w:pPr>
    </w:lvl>
    <w:lvl w:ilvl="8" w:tplc="FFAC0E94">
      <w:start w:val="1"/>
      <w:numFmt w:val="decimal"/>
      <w:lvlText w:val="%9."/>
      <w:lvlJc w:val="left"/>
      <w:pPr>
        <w:tabs>
          <w:tab w:val="left" w:pos="3600"/>
        </w:tabs>
        <w:ind w:left="3600" w:hanging="360"/>
      </w:pPr>
    </w:lvl>
  </w:abstractNum>
  <w:abstractNum w:abstractNumId="8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1"/>
  </w:num>
  <w:num w:numId="7">
    <w:abstractNumId w:val="73"/>
  </w:num>
  <w:num w:numId="8">
    <w:abstractNumId w:val="46"/>
  </w:num>
  <w:num w:numId="9">
    <w:abstractNumId w:val="60"/>
  </w:num>
  <w:num w:numId="10">
    <w:abstractNumId w:val="4"/>
  </w:num>
  <w:num w:numId="11">
    <w:abstractNumId w:val="34"/>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0"/>
  </w:num>
  <w:num w:numId="20">
    <w:abstractNumId w:val="54"/>
  </w:num>
  <w:num w:numId="21">
    <w:abstractNumId w:val="7"/>
  </w:num>
  <w:num w:numId="22">
    <w:abstractNumId w:val="81"/>
  </w:num>
  <w:num w:numId="23">
    <w:abstractNumId w:val="72"/>
  </w:num>
  <w:num w:numId="24">
    <w:abstractNumId w:val="43"/>
  </w:num>
  <w:num w:numId="25">
    <w:abstractNumId w:val="36"/>
  </w:num>
  <w:num w:numId="26">
    <w:abstractNumId w:val="68"/>
  </w:num>
  <w:num w:numId="27">
    <w:abstractNumId w:val="48"/>
  </w:num>
  <w:num w:numId="28">
    <w:abstractNumId w:val="84"/>
  </w:num>
  <w:num w:numId="29">
    <w:abstractNumId w:val="35"/>
  </w:num>
  <w:num w:numId="30">
    <w:abstractNumId w:val="76"/>
  </w:num>
  <w:num w:numId="31">
    <w:abstractNumId w:val="37"/>
  </w:num>
  <w:num w:numId="32">
    <w:abstractNumId w:val="56"/>
  </w:num>
  <w:num w:numId="33">
    <w:abstractNumId w:val="77"/>
  </w:num>
  <w:num w:numId="34">
    <w:abstractNumId w:val="75"/>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67"/>
  </w:num>
  <w:num w:numId="42">
    <w:abstractNumId w:val="78"/>
  </w:num>
  <w:num w:numId="43">
    <w:abstractNumId w:val="32"/>
  </w:num>
  <w:num w:numId="44">
    <w:abstractNumId w:val="70"/>
  </w:num>
  <w:num w:numId="45">
    <w:abstractNumId w:val="65"/>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3"/>
  </w:num>
  <w:num w:numId="57">
    <w:abstractNumId w:val="40"/>
  </w:num>
  <w:num w:numId="58">
    <w:abstractNumId w:val="38"/>
  </w:num>
  <w:num w:numId="59">
    <w:abstractNumId w:val="66"/>
  </w:num>
  <w:num w:numId="60">
    <w:abstractNumId w:val="61"/>
  </w:num>
  <w:num w:numId="61">
    <w:abstractNumId w:val="45"/>
  </w:num>
  <w:num w:numId="62">
    <w:abstractNumId w:val="69"/>
  </w:num>
  <w:num w:numId="63">
    <w:abstractNumId w:val="44"/>
  </w:num>
  <w:num w:numId="64">
    <w:abstractNumId w:val="31"/>
  </w:num>
  <w:num w:numId="65">
    <w:abstractNumId w:val="47"/>
  </w:num>
  <w:num w:numId="66">
    <w:abstractNumId w:val="79"/>
  </w:num>
  <w:num w:numId="67">
    <w:abstractNumId w:val="59"/>
  </w:num>
  <w:num w:numId="68">
    <w:abstractNumId w:val="26"/>
  </w:num>
  <w:num w:numId="69">
    <w:abstractNumId w:val="8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hdrShapeDefaults>
    <o:shapedefaults v:ext="edit" spidmax="5122"/>
  </w:hdrShapeDefaults>
  <w:footnotePr>
    <w:numStart w:val="4"/>
    <w:footnote w:id="0"/>
    <w:footnote w:id="1"/>
  </w:footnotePr>
  <w:endnotePr>
    <w:endnote w:id="0"/>
    <w:endnote w:id="1"/>
  </w:endnotePr>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4E12"/>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C1"/>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57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715"/>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3A"/>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rPr>
  </w:style>
  <w:style w:type="character" w:default="1" w:styleId="af6">
    <w:name w:val="Default Paragraph Font"/>
    <w:uiPriority w:val="1"/>
    <w:semiHidden/>
    <w:unhideWhenUsed/>
  </w:style>
  <w:style w:type="table" w:default="1" w:styleId="af7">
    <w:name w:val="Normal Table"/>
    <w:uiPriority w:val="99"/>
    <w:semiHidden/>
    <w:unhideWhenUsed/>
    <w:qFormat/>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customStyle="1"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rPr>
  </w:style>
  <w:style w:type="character" w:customStyle="1" w:styleId="Body0">
    <w:name w:val="Body Знак"/>
    <w:link w:val="Body"/>
    <w:rsid w:val="00EC3D1F"/>
    <w:rPr>
      <w:rFonts w:ascii="Pragmatica" w:eastAsia="Times New Roman" w:hAnsi="Pragmatica" w:cs="Times New Roman"/>
      <w:sz w:val="24"/>
      <w:szCs w:val="20"/>
      <w:lang/>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rPr>
  </w:style>
  <w:style w:type="character" w:customStyle="1" w:styleId="IG3">
    <w:name w:val="Обычный_IG Знак3"/>
    <w:link w:val="IG"/>
    <w:rsid w:val="00EC3D1F"/>
    <w:rPr>
      <w:rFonts w:ascii="Times New Roman" w:eastAsia="Times New Roman" w:hAnsi="Times New Roman" w:cs="Times New Roman"/>
      <w:sz w:val="28"/>
      <w:szCs w:val="28"/>
      <w:lang/>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rPr>
  </w:style>
  <w:style w:type="character" w:customStyle="1" w:styleId="G0">
    <w:name w:val="G_Обычный текст Знак"/>
    <w:link w:val="G"/>
    <w:rsid w:val="00EC3D1F"/>
    <w:rPr>
      <w:rFonts w:ascii="Calibri" w:eastAsia="Times New Roman" w:hAnsi="Calibri" w:cs="Times New Roman"/>
      <w:sz w:val="24"/>
      <w:szCs w:val="24"/>
      <w:lang/>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rPr>
  </w:style>
  <w:style w:type="character" w:customStyle="1" w:styleId="z-0">
    <w:name w:val="z-Начало формы Знак"/>
    <w:basedOn w:val="af6"/>
    <w:link w:val="z-"/>
    <w:rsid w:val="00A5071E"/>
    <w:rPr>
      <w:rFonts w:ascii="Arial" w:eastAsia="Arial Unicode MS" w:hAnsi="Arial" w:cs="Times New Roman"/>
      <w:vanish/>
      <w:sz w:val="16"/>
      <w:szCs w:val="16"/>
      <w:lang/>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rPr>
  </w:style>
  <w:style w:type="character" w:customStyle="1" w:styleId="z-2">
    <w:name w:val="z-Конец формы Знак"/>
    <w:basedOn w:val="af6"/>
    <w:link w:val="z-1"/>
    <w:rsid w:val="00A5071E"/>
    <w:rPr>
      <w:rFonts w:ascii="Arial" w:eastAsia="Arial Unicode MS" w:hAnsi="Arial" w:cs="Times New Roman"/>
      <w:vanish/>
      <w:sz w:val="16"/>
      <w:szCs w:val="16"/>
      <w:lang/>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rPr>
  </w:style>
  <w:style w:type="character" w:customStyle="1" w:styleId="-f1">
    <w:name w:val="НТП- По ширине Знак"/>
    <w:link w:val="-f0"/>
    <w:rsid w:val="00A5071E"/>
    <w:rPr>
      <w:rFonts w:ascii="Times New Roman" w:eastAsia="Times New Roman" w:hAnsi="Times New Roman" w:cs="Times New Roman"/>
      <w:sz w:val="24"/>
      <w:szCs w:val="20"/>
      <w:lang/>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rPr>
  </w:style>
  <w:style w:type="character" w:customStyle="1" w:styleId="affffffffffffffffff4">
    <w:name w:val="Текст Анкор Знак"/>
    <w:link w:val="affffffffffffffffff3"/>
    <w:uiPriority w:val="99"/>
    <w:rsid w:val="000822A9"/>
    <w:rPr>
      <w:rFonts w:ascii="Segoe UI" w:eastAsia="Calibri" w:hAnsi="Segoe UI" w:cs="Times New Roman"/>
      <w:lang/>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customStyle="1"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rPr>
  </w:style>
  <w:style w:type="character" w:customStyle="1" w:styleId="IG2">
    <w:name w:val="Обычный_IG Знак2"/>
    <w:rsid w:val="006057FC"/>
    <w:rPr>
      <w:sz w:val="28"/>
      <w:szCs w:val="28"/>
      <w:lang/>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rPr>
  </w:style>
  <w:style w:type="character" w:customStyle="1" w:styleId="affffffffffffffffffff1">
    <w:name w:val="Основной_штамп_копировал_формат Знак"/>
    <w:link w:val="affffffffffffffffffff2"/>
    <w:rsid w:val="006057FC"/>
    <w:rPr>
      <w:lang/>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bidi="ar-SA"/>
    </w:rPr>
  </w:style>
  <w:style w:type="character" w:customStyle="1" w:styleId="GeoRad0">
    <w:name w:val="GeoRad Знак"/>
    <w:link w:val="GeoRad"/>
    <w:rsid w:val="006057FC"/>
    <w:rPr>
      <w:rFonts w:ascii="Arial" w:eastAsia="Times New Roman" w:hAnsi="Arial" w:cs="Times New Roman"/>
      <w:caps/>
      <w:noProof/>
      <w:sz w:val="20"/>
      <w:szCs w:val="20"/>
      <w:lang/>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rPr>
  </w:style>
  <w:style w:type="paragraph" w:customStyle="1" w:styleId="2fffc">
    <w:name w:val="2 уровень"/>
    <w:basedOn w:val="17"/>
    <w:link w:val="2fffd"/>
    <w:qFormat/>
    <w:rsid w:val="006057FC"/>
    <w:pPr>
      <w:spacing w:before="240" w:after="120"/>
      <w:jc w:val="both"/>
    </w:pPr>
    <w:rPr>
      <w:rFonts w:ascii="Arial" w:hAnsi="Arial"/>
      <w:kern w:val="28"/>
      <w:lang/>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rPr>
  </w:style>
  <w:style w:type="character" w:customStyle="1" w:styleId="2fffd">
    <w:name w:val="2 уровень Знак"/>
    <w:link w:val="2fffc"/>
    <w:rsid w:val="006057FC"/>
    <w:rPr>
      <w:rFonts w:ascii="Arial" w:eastAsia="Times New Roman" w:hAnsi="Arial" w:cs="Times New Roman"/>
      <w:b/>
      <w:kern w:val="28"/>
      <w:sz w:val="28"/>
      <w:szCs w:val="20"/>
      <w:lang/>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rPr>
  </w:style>
  <w:style w:type="character" w:customStyle="1" w:styleId="afffffffffffffffffffffff7">
    <w:name w:val="А Маркер Знак"/>
    <w:link w:val="a5"/>
    <w:locked/>
    <w:rsid w:val="00F04400"/>
    <w:rPr>
      <w:sz w:val="24"/>
      <w:szCs w:val="24"/>
      <w:lang/>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rPr>
  </w:style>
  <w:style w:type="character" w:customStyle="1" w:styleId="afffffffffffffffffffffff8">
    <w:name w:val="А Таблица Знак"/>
    <w:link w:val="afffffffffffffffffffffff9"/>
    <w:locked/>
    <w:rsid w:val="00F04400"/>
    <w:rPr>
      <w:sz w:val="24"/>
      <w:szCs w:val="24"/>
      <w:lang/>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s>
</file>

<file path=word/webSettings.xml><?xml version="1.0" encoding="utf-8"?>
<w:webSettings xmlns:r="http://schemas.openxmlformats.org/officeDocument/2006/relationships" xmlns:w="http://schemas.openxmlformats.org/wordprocessingml/2006/main">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76D3-6D01-463A-879F-D011258E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19107</TotalTime>
  <Pages>12</Pages>
  <Words>13120</Words>
  <Characters>74784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78</cp:revision>
  <cp:lastPrinted>2022-08-02T11:13:00Z</cp:lastPrinted>
  <dcterms:created xsi:type="dcterms:W3CDTF">2022-02-09T06:24:00Z</dcterms:created>
  <dcterms:modified xsi:type="dcterms:W3CDTF">2023-08-17T05:49:00Z</dcterms:modified>
</cp:coreProperties>
</file>